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52A1" w:rsidRPr="005110CF" w:rsidRDefault="008052A1" w:rsidP="0002003B">
      <w:pPr>
        <w:shd w:val="clear" w:color="auto" w:fill="808080"/>
        <w:spacing w:after="0" w:line="288" w:lineRule="auto"/>
        <w:ind w:left="284"/>
        <w:jc w:val="center"/>
        <w:rPr>
          <w:rFonts w:ascii="Cambria" w:hAnsi="Cambria" w:cs="Arial"/>
          <w:color w:val="000000"/>
          <w:sz w:val="20"/>
          <w:szCs w:val="20"/>
          <w:lang w:val="pl-PL"/>
        </w:rPr>
      </w:pPr>
      <w:bookmarkStart w:id="0" w:name="_GoBack"/>
      <w:bookmarkEnd w:id="0"/>
      <w:r w:rsidRPr="005110CF">
        <w:rPr>
          <w:rFonts w:ascii="Cambria" w:hAnsi="Cambria" w:cs="Arial"/>
          <w:b/>
          <w:color w:val="000000"/>
          <w:sz w:val="20"/>
          <w:szCs w:val="20"/>
          <w:lang w:val="pl-PL"/>
        </w:rPr>
        <w:t xml:space="preserve">„Opis </w:t>
      </w:r>
      <w:proofErr w:type="spellStart"/>
      <w:r w:rsidRPr="005110CF">
        <w:rPr>
          <w:rFonts w:ascii="Cambria" w:hAnsi="Cambria" w:cs="Arial"/>
          <w:b/>
          <w:color w:val="000000"/>
          <w:sz w:val="20"/>
          <w:szCs w:val="20"/>
          <w:lang w:val="pl-PL"/>
        </w:rPr>
        <w:t>techniczno</w:t>
      </w:r>
      <w:proofErr w:type="spellEnd"/>
      <w:r w:rsidRPr="005110CF">
        <w:rPr>
          <w:rFonts w:ascii="Cambria" w:hAnsi="Cambria" w:cs="Arial"/>
          <w:b/>
          <w:color w:val="000000"/>
          <w:sz w:val="20"/>
          <w:szCs w:val="20"/>
          <w:lang w:val="pl-PL"/>
        </w:rPr>
        <w:t xml:space="preserve"> - ekonomiczny projektowanej inwestycji</w:t>
      </w:r>
      <w:r w:rsidRPr="005110CF">
        <w:rPr>
          <w:rFonts w:ascii="Cambria" w:hAnsi="Cambria" w:cs="Arial"/>
          <w:b/>
          <w:color w:val="000000"/>
          <w:sz w:val="20"/>
          <w:szCs w:val="20"/>
          <w:lang w:val="pl-PL"/>
        </w:rPr>
        <w:br/>
        <w:t xml:space="preserve">w zakresie </w:t>
      </w:r>
      <w:r w:rsidRPr="00A959F6">
        <w:rPr>
          <w:rFonts w:ascii="Cambria" w:hAnsi="Cambria" w:cs="Arial"/>
          <w:b/>
          <w:color w:val="000000"/>
          <w:sz w:val="20"/>
          <w:szCs w:val="20"/>
          <w:lang w:val="pl-PL"/>
        </w:rPr>
        <w:t>wytwarzania</w:t>
      </w:r>
      <w:r w:rsidR="002471BB" w:rsidRPr="00A959F6">
        <w:rPr>
          <w:rFonts w:ascii="Cambria" w:hAnsi="Cambria" w:cs="Arial"/>
          <w:b/>
          <w:color w:val="000000"/>
          <w:sz w:val="20"/>
          <w:szCs w:val="20"/>
          <w:lang w:val="pl-PL"/>
        </w:rPr>
        <w:t xml:space="preserve"> </w:t>
      </w:r>
      <w:r w:rsidR="00657806" w:rsidRPr="0002003B">
        <w:rPr>
          <w:rFonts w:ascii="Cambria" w:eastAsiaTheme="minorEastAsia" w:hAnsi="Cambria"/>
          <w:b/>
          <w:sz w:val="20"/>
          <w:szCs w:val="20"/>
          <w:lang w:val="pl-PL" w:eastAsia="pl-PL"/>
        </w:rPr>
        <w:t>biogazu rolniczego</w:t>
      </w:r>
      <w:r w:rsidR="00302F76">
        <w:rPr>
          <w:rFonts w:ascii="Cambria" w:hAnsi="Cambria" w:cs="Arial"/>
          <w:b/>
          <w:color w:val="000000"/>
          <w:sz w:val="20"/>
          <w:szCs w:val="20"/>
          <w:lang w:val="pl-PL"/>
        </w:rPr>
        <w:t xml:space="preserve"> </w:t>
      </w:r>
      <w:r w:rsidR="00EC2800" w:rsidRPr="005110CF">
        <w:rPr>
          <w:rFonts w:ascii="Cambria" w:hAnsi="Cambria" w:cs="Arial"/>
          <w:b/>
          <w:color w:val="000000"/>
          <w:sz w:val="20"/>
          <w:szCs w:val="20"/>
          <w:lang w:val="pl-PL"/>
        </w:rPr>
        <w:t>w instalacji odnawialnego źródła energii</w:t>
      </w:r>
      <w:r w:rsidRPr="005110CF">
        <w:rPr>
          <w:rFonts w:ascii="Cambria" w:hAnsi="Cambria" w:cs="Arial"/>
          <w:b/>
          <w:color w:val="000000"/>
          <w:sz w:val="20"/>
          <w:szCs w:val="20"/>
          <w:lang w:val="pl-PL"/>
        </w:rPr>
        <w:t>”</w:t>
      </w:r>
    </w:p>
    <w:p w:rsidR="008052A1" w:rsidRPr="00145EE4" w:rsidRDefault="00593044" w:rsidP="0002003B">
      <w:pPr>
        <w:tabs>
          <w:tab w:val="left" w:pos="3220"/>
        </w:tabs>
        <w:spacing w:before="60" w:after="0" w:line="288" w:lineRule="auto"/>
        <w:jc w:val="both"/>
        <w:rPr>
          <w:rFonts w:ascii="Cambria" w:hAnsi="Cambria" w:cs="Arial"/>
          <w:color w:val="000000"/>
          <w:sz w:val="2"/>
          <w:szCs w:val="2"/>
          <w:lang w:val="pl-PL"/>
        </w:rPr>
      </w:pPr>
      <w:r>
        <w:rPr>
          <w:rFonts w:ascii="Cambria" w:hAnsi="Cambria" w:cs="Arial"/>
          <w:color w:val="000000"/>
          <w:sz w:val="2"/>
          <w:szCs w:val="2"/>
          <w:lang w:val="pl-PL"/>
        </w:rPr>
        <w:tab/>
      </w:r>
    </w:p>
    <w:p w:rsidR="008052A1" w:rsidRPr="005110CF" w:rsidRDefault="008052A1" w:rsidP="0002003B">
      <w:pPr>
        <w:pStyle w:val="Akapitzlist1"/>
        <w:numPr>
          <w:ilvl w:val="0"/>
          <w:numId w:val="1"/>
        </w:numPr>
        <w:shd w:val="clear" w:color="auto" w:fill="808080"/>
        <w:spacing w:after="0" w:line="288" w:lineRule="auto"/>
        <w:ind w:left="993" w:hanging="709"/>
        <w:jc w:val="both"/>
        <w:rPr>
          <w:rFonts w:ascii="Cambria" w:hAnsi="Cambria" w:cs="Arial"/>
          <w:color w:val="000000"/>
          <w:sz w:val="20"/>
          <w:szCs w:val="20"/>
          <w:lang w:val="pl-PL"/>
        </w:rPr>
      </w:pPr>
      <w:r w:rsidRPr="005110CF">
        <w:rPr>
          <w:rFonts w:ascii="Cambria" w:hAnsi="Cambria" w:cs="Arial"/>
          <w:b/>
          <w:color w:val="000000"/>
          <w:sz w:val="20"/>
          <w:szCs w:val="20"/>
          <w:lang w:val="pl-PL"/>
        </w:rPr>
        <w:t>Wyjaśnienia</w:t>
      </w:r>
    </w:p>
    <w:p w:rsidR="0098179F" w:rsidRPr="00971AF5" w:rsidRDefault="008052A1" w:rsidP="0002003B">
      <w:pPr>
        <w:pStyle w:val="Akapitzlist1"/>
        <w:numPr>
          <w:ilvl w:val="1"/>
          <w:numId w:val="1"/>
        </w:numPr>
        <w:tabs>
          <w:tab w:val="clear" w:pos="0"/>
          <w:tab w:val="num" w:pos="993"/>
        </w:tabs>
        <w:spacing w:before="60" w:after="60" w:line="288" w:lineRule="auto"/>
        <w:ind w:left="993" w:hanging="709"/>
        <w:contextualSpacing w:val="0"/>
        <w:jc w:val="both"/>
        <w:rPr>
          <w:rFonts w:ascii="Cambria" w:hAnsi="Cambria" w:cs="Arial"/>
          <w:color w:val="000000"/>
          <w:sz w:val="20"/>
          <w:szCs w:val="20"/>
          <w:lang w:val="pl-PL"/>
        </w:rPr>
      </w:pPr>
      <w:r w:rsidRPr="0098179F">
        <w:rPr>
          <w:rFonts w:ascii="Cambria" w:hAnsi="Cambria" w:cs="Arial"/>
          <w:color w:val="000000"/>
          <w:sz w:val="20"/>
          <w:szCs w:val="20"/>
          <w:lang w:val="pl-PL"/>
        </w:rPr>
        <w:t xml:space="preserve">Niniejszy formularz jest przeznaczony dla podmiotów występujących o </w:t>
      </w:r>
      <w:r w:rsidR="00F427F0" w:rsidRPr="00F427F0">
        <w:rPr>
          <w:rFonts w:ascii="Cambria" w:hAnsi="Cambria" w:cs="Arial"/>
          <w:color w:val="000000"/>
          <w:sz w:val="20"/>
          <w:szCs w:val="20"/>
          <w:lang w:val="pl-PL"/>
        </w:rPr>
        <w:t>wydanie urzędowego potwierdzenia efektu zachęty</w:t>
      </w:r>
      <w:r w:rsidR="00F427F0">
        <w:rPr>
          <w:rFonts w:ascii="Cambria" w:hAnsi="Cambria" w:cs="Arial"/>
          <w:color w:val="000000"/>
          <w:sz w:val="20"/>
          <w:szCs w:val="20"/>
          <w:lang w:val="pl-PL"/>
        </w:rPr>
        <w:t xml:space="preserve"> </w:t>
      </w:r>
      <w:r w:rsidRPr="0098179F">
        <w:rPr>
          <w:rFonts w:ascii="Cambria" w:hAnsi="Cambria" w:cs="Arial"/>
          <w:color w:val="000000"/>
          <w:sz w:val="20"/>
          <w:szCs w:val="20"/>
          <w:lang w:val="pl-PL"/>
        </w:rPr>
        <w:t xml:space="preserve">w trybie art. </w:t>
      </w:r>
      <w:r w:rsidR="00F427F0">
        <w:rPr>
          <w:rFonts w:ascii="Cambria" w:hAnsi="Cambria" w:cs="Arial"/>
          <w:color w:val="000000"/>
          <w:sz w:val="20"/>
          <w:szCs w:val="20"/>
          <w:lang w:val="pl-PL"/>
        </w:rPr>
        <w:t>47a</w:t>
      </w:r>
      <w:r w:rsidR="00F427F0" w:rsidRPr="0098179F">
        <w:rPr>
          <w:rFonts w:ascii="Cambria" w:hAnsi="Cambria" w:cs="Arial"/>
          <w:color w:val="000000"/>
          <w:sz w:val="20"/>
          <w:szCs w:val="20"/>
          <w:lang w:val="pl-PL"/>
        </w:rPr>
        <w:t xml:space="preserve"> </w:t>
      </w:r>
      <w:r w:rsidRPr="0098179F">
        <w:rPr>
          <w:rFonts w:ascii="Cambria" w:hAnsi="Cambria" w:cs="Arial"/>
          <w:color w:val="000000"/>
          <w:sz w:val="20"/>
          <w:szCs w:val="20"/>
          <w:lang w:val="pl-PL"/>
        </w:rPr>
        <w:t xml:space="preserve">ust. 1 ustawy </w:t>
      </w:r>
      <w:r w:rsidR="00F427F0" w:rsidRPr="00F427F0">
        <w:rPr>
          <w:rFonts w:ascii="Cambria" w:hAnsi="Cambria" w:cs="Arial"/>
          <w:color w:val="000000"/>
          <w:sz w:val="20"/>
          <w:szCs w:val="20"/>
          <w:lang w:val="pl-PL"/>
        </w:rPr>
        <w:t xml:space="preserve">z dnia 20 lutego </w:t>
      </w:r>
      <w:r w:rsidR="00F427F0" w:rsidRPr="00971AF5">
        <w:rPr>
          <w:rFonts w:ascii="Cambria" w:hAnsi="Cambria" w:cs="Arial"/>
          <w:color w:val="000000"/>
          <w:sz w:val="20"/>
          <w:szCs w:val="20"/>
          <w:lang w:val="pl-PL"/>
        </w:rPr>
        <w:t>2015 r. o odnawialnych źródłach energii (Dz. U. z 201</w:t>
      </w:r>
      <w:r w:rsidR="009B1A53" w:rsidRPr="00971AF5">
        <w:rPr>
          <w:rFonts w:ascii="Cambria" w:hAnsi="Cambria" w:cs="Arial"/>
          <w:color w:val="000000"/>
          <w:sz w:val="20"/>
          <w:szCs w:val="20"/>
          <w:lang w:val="pl-PL"/>
        </w:rPr>
        <w:t>8</w:t>
      </w:r>
      <w:r w:rsidR="00F427F0" w:rsidRPr="00971AF5">
        <w:rPr>
          <w:rFonts w:ascii="Cambria" w:hAnsi="Cambria" w:cs="Arial"/>
          <w:color w:val="000000"/>
          <w:sz w:val="20"/>
          <w:szCs w:val="20"/>
          <w:lang w:val="pl-PL"/>
        </w:rPr>
        <w:t>, poz. 1</w:t>
      </w:r>
      <w:r w:rsidR="009B1A53" w:rsidRPr="00971AF5">
        <w:rPr>
          <w:rFonts w:ascii="Cambria" w:hAnsi="Cambria" w:cs="Arial"/>
          <w:color w:val="000000"/>
          <w:sz w:val="20"/>
          <w:szCs w:val="20"/>
          <w:lang w:val="pl-PL"/>
        </w:rPr>
        <w:t>269</w:t>
      </w:r>
      <w:r w:rsidR="00F427F0" w:rsidRPr="00971AF5">
        <w:rPr>
          <w:rFonts w:ascii="Cambria" w:hAnsi="Cambria" w:cs="Arial"/>
          <w:color w:val="000000"/>
          <w:sz w:val="20"/>
          <w:szCs w:val="20"/>
          <w:lang w:val="pl-PL"/>
        </w:rPr>
        <w:t xml:space="preserve">, z </w:t>
      </w:r>
      <w:proofErr w:type="spellStart"/>
      <w:r w:rsidR="00F427F0" w:rsidRPr="00971AF5">
        <w:rPr>
          <w:rFonts w:ascii="Cambria" w:hAnsi="Cambria" w:cs="Arial"/>
          <w:color w:val="000000"/>
          <w:sz w:val="20"/>
          <w:szCs w:val="20"/>
          <w:lang w:val="pl-PL"/>
        </w:rPr>
        <w:t>późn</w:t>
      </w:r>
      <w:proofErr w:type="spellEnd"/>
      <w:r w:rsidR="00F427F0" w:rsidRPr="00971AF5">
        <w:rPr>
          <w:rFonts w:ascii="Cambria" w:hAnsi="Cambria" w:cs="Arial"/>
          <w:color w:val="000000"/>
          <w:sz w:val="20"/>
          <w:szCs w:val="20"/>
          <w:lang w:val="pl-PL"/>
        </w:rPr>
        <w:t>. zm.</w:t>
      </w:r>
      <w:r w:rsidR="00DC1B32">
        <w:rPr>
          <w:rFonts w:ascii="Cambria" w:hAnsi="Cambria" w:cs="Arial"/>
          <w:color w:val="000000"/>
          <w:sz w:val="20"/>
          <w:szCs w:val="20"/>
          <w:lang w:val="pl-PL"/>
        </w:rPr>
        <w:t>, dalej: „ustawy OZE”</w:t>
      </w:r>
      <w:r w:rsidR="00F427F0" w:rsidRPr="00971AF5">
        <w:rPr>
          <w:rFonts w:ascii="Cambria" w:hAnsi="Cambria" w:cs="Arial"/>
          <w:color w:val="000000"/>
          <w:sz w:val="20"/>
          <w:szCs w:val="20"/>
          <w:lang w:val="pl-PL"/>
        </w:rPr>
        <w:t>)</w:t>
      </w:r>
      <w:r w:rsidR="00237B4D" w:rsidRPr="00971AF5">
        <w:rPr>
          <w:rFonts w:ascii="Cambria" w:hAnsi="Cambria" w:cs="TimesNewRoman"/>
          <w:color w:val="000000"/>
          <w:kern w:val="0"/>
          <w:sz w:val="20"/>
          <w:szCs w:val="20"/>
          <w:lang w:val="pl-PL" w:eastAsia="pl-PL"/>
        </w:rPr>
        <w:t xml:space="preserve">. </w:t>
      </w:r>
      <w:r w:rsidRPr="00971AF5">
        <w:rPr>
          <w:rFonts w:ascii="Cambria" w:hAnsi="Cambria" w:cs="Arial"/>
          <w:color w:val="000000"/>
          <w:sz w:val="20"/>
          <w:szCs w:val="20"/>
          <w:lang w:val="pl-PL"/>
        </w:rPr>
        <w:t>W toku</w:t>
      </w:r>
      <w:r w:rsidRPr="0098179F">
        <w:rPr>
          <w:rFonts w:ascii="Cambria" w:hAnsi="Cambria" w:cs="Arial"/>
          <w:color w:val="000000"/>
          <w:sz w:val="20"/>
          <w:szCs w:val="20"/>
          <w:lang w:val="pl-PL"/>
        </w:rPr>
        <w:t xml:space="preserve"> przedmiotowego postępowania Prezes Urzędu Regu</w:t>
      </w:r>
      <w:r w:rsidR="00B8383A">
        <w:rPr>
          <w:rFonts w:ascii="Cambria" w:hAnsi="Cambria" w:cs="Arial"/>
          <w:color w:val="000000"/>
          <w:sz w:val="20"/>
          <w:szCs w:val="20"/>
          <w:lang w:val="pl-PL"/>
        </w:rPr>
        <w:t>lacji Energetyki, rozstrzygając</w:t>
      </w:r>
      <w:r w:rsidR="00DC1B32">
        <w:rPr>
          <w:rFonts w:ascii="Cambria" w:hAnsi="Cambria" w:cs="Arial"/>
          <w:color w:val="000000"/>
          <w:sz w:val="20"/>
          <w:szCs w:val="20"/>
          <w:lang w:val="pl-PL"/>
        </w:rPr>
        <w:t xml:space="preserve"> </w:t>
      </w:r>
      <w:r w:rsidRPr="0098179F">
        <w:rPr>
          <w:rFonts w:ascii="Cambria" w:hAnsi="Cambria" w:cs="Arial"/>
          <w:color w:val="000000"/>
          <w:sz w:val="20"/>
          <w:szCs w:val="20"/>
          <w:lang w:val="pl-PL"/>
        </w:rPr>
        <w:t xml:space="preserve">o wniosku strony, </w:t>
      </w:r>
      <w:r w:rsidR="00B7193B" w:rsidRPr="0098179F">
        <w:rPr>
          <w:rFonts w:ascii="Cambria" w:hAnsi="Cambria" w:cs="Arial"/>
          <w:color w:val="000000"/>
          <w:sz w:val="20"/>
          <w:szCs w:val="20"/>
          <w:lang w:val="pl-PL"/>
        </w:rPr>
        <w:t>stwierdza</w:t>
      </w:r>
      <w:r w:rsidR="00346D3C" w:rsidRPr="0098179F">
        <w:rPr>
          <w:rFonts w:ascii="Cambria" w:hAnsi="Cambria" w:cs="Arial"/>
          <w:color w:val="000000"/>
          <w:sz w:val="20"/>
          <w:szCs w:val="20"/>
          <w:lang w:val="pl-PL"/>
        </w:rPr>
        <w:t>, czy</w:t>
      </w:r>
      <w:r w:rsidR="00B7193B" w:rsidRPr="0098179F">
        <w:rPr>
          <w:rFonts w:ascii="Cambria" w:hAnsi="Cambria" w:cs="Arial"/>
          <w:color w:val="000000"/>
          <w:sz w:val="20"/>
          <w:szCs w:val="20"/>
          <w:lang w:val="pl-PL"/>
        </w:rPr>
        <w:t xml:space="preserve"> inwestycja </w:t>
      </w:r>
      <w:r w:rsidR="008307A3">
        <w:rPr>
          <w:rFonts w:ascii="Cambria" w:hAnsi="Cambria" w:cs="Arial"/>
          <w:color w:val="000000"/>
          <w:sz w:val="20"/>
          <w:szCs w:val="20"/>
          <w:lang w:val="pl-PL"/>
        </w:rPr>
        <w:t xml:space="preserve">objęta wnioskiem </w:t>
      </w:r>
      <w:r w:rsidR="00B7193B" w:rsidRPr="0098179F">
        <w:rPr>
          <w:rFonts w:ascii="Cambria" w:hAnsi="Cambria" w:cs="Arial"/>
          <w:color w:val="000000"/>
          <w:sz w:val="20"/>
          <w:szCs w:val="20"/>
          <w:lang w:val="pl-PL"/>
        </w:rPr>
        <w:t>zostałaby zrealizowana</w:t>
      </w:r>
      <w:r w:rsidR="00DC1B32">
        <w:rPr>
          <w:rFonts w:ascii="Cambria" w:hAnsi="Cambria" w:cs="Arial"/>
          <w:color w:val="000000"/>
          <w:sz w:val="20"/>
          <w:szCs w:val="20"/>
          <w:lang w:val="pl-PL"/>
        </w:rPr>
        <w:t xml:space="preserve"> </w:t>
      </w:r>
      <w:r w:rsidR="00B7193B" w:rsidRPr="0098179F">
        <w:rPr>
          <w:rFonts w:ascii="Cambria" w:hAnsi="Cambria" w:cs="Arial"/>
          <w:color w:val="000000"/>
          <w:sz w:val="20"/>
          <w:szCs w:val="20"/>
          <w:lang w:val="pl-PL"/>
        </w:rPr>
        <w:t xml:space="preserve">w przypadku, w </w:t>
      </w:r>
      <w:r w:rsidR="00B7193B" w:rsidRPr="00227E04">
        <w:rPr>
          <w:rFonts w:ascii="Cambria" w:hAnsi="Cambria" w:cs="Arial"/>
          <w:color w:val="000000"/>
          <w:sz w:val="20"/>
          <w:szCs w:val="20"/>
          <w:lang w:val="pl-PL"/>
        </w:rPr>
        <w:t xml:space="preserve">którym dla </w:t>
      </w:r>
      <w:r w:rsidR="00F427F0" w:rsidRPr="00227E04">
        <w:rPr>
          <w:rFonts w:ascii="Cambria" w:hAnsi="Cambria" w:cs="Arial"/>
          <w:color w:val="000000"/>
          <w:sz w:val="20"/>
          <w:szCs w:val="20"/>
          <w:lang w:val="pl-PL"/>
        </w:rPr>
        <w:t>biogazu rolniczego</w:t>
      </w:r>
      <w:r w:rsidR="00B7193B" w:rsidRPr="00227E04">
        <w:rPr>
          <w:rFonts w:ascii="Cambria" w:hAnsi="Cambria" w:cs="Arial"/>
          <w:color w:val="000000"/>
          <w:sz w:val="20"/>
          <w:szCs w:val="20"/>
          <w:lang w:val="pl-PL"/>
        </w:rPr>
        <w:t xml:space="preserve"> wytworzone</w:t>
      </w:r>
      <w:r w:rsidR="00F427F0" w:rsidRPr="00227E04">
        <w:rPr>
          <w:rFonts w:ascii="Cambria" w:hAnsi="Cambria" w:cs="Arial"/>
          <w:color w:val="000000"/>
          <w:sz w:val="20"/>
          <w:szCs w:val="20"/>
          <w:lang w:val="pl-PL"/>
        </w:rPr>
        <w:t>go</w:t>
      </w:r>
      <w:r w:rsidR="00B7193B" w:rsidRPr="00227E04">
        <w:rPr>
          <w:rFonts w:ascii="Cambria" w:hAnsi="Cambria" w:cs="Arial"/>
          <w:color w:val="000000"/>
          <w:sz w:val="20"/>
          <w:szCs w:val="20"/>
          <w:lang w:val="pl-PL"/>
        </w:rPr>
        <w:t xml:space="preserve"> w</w:t>
      </w:r>
      <w:r w:rsidR="00A959F6" w:rsidRPr="00227E04">
        <w:rPr>
          <w:rFonts w:ascii="Cambria" w:hAnsi="Cambria" w:cs="Arial"/>
          <w:color w:val="000000"/>
          <w:sz w:val="20"/>
          <w:szCs w:val="20"/>
          <w:lang w:val="pl-PL"/>
        </w:rPr>
        <w:t> </w:t>
      </w:r>
      <w:r w:rsidR="00B7193B" w:rsidRPr="00227E04">
        <w:rPr>
          <w:rFonts w:ascii="Cambria" w:hAnsi="Cambria" w:cs="Arial"/>
          <w:color w:val="000000"/>
          <w:sz w:val="20"/>
          <w:szCs w:val="20"/>
          <w:lang w:val="pl-PL"/>
        </w:rPr>
        <w:t>tej instalacji</w:t>
      </w:r>
      <w:r w:rsidR="00237B4D" w:rsidRPr="00227E04">
        <w:rPr>
          <w:rFonts w:ascii="Cambria" w:hAnsi="Cambria" w:cs="Arial"/>
          <w:color w:val="000000"/>
          <w:sz w:val="20"/>
          <w:szCs w:val="20"/>
          <w:lang w:val="pl-PL"/>
        </w:rPr>
        <w:t xml:space="preserve"> </w:t>
      </w:r>
      <w:r w:rsidR="00B7193B" w:rsidRPr="00227E04">
        <w:rPr>
          <w:rFonts w:ascii="Cambria" w:hAnsi="Cambria" w:cs="Arial"/>
          <w:color w:val="000000"/>
          <w:sz w:val="20"/>
          <w:szCs w:val="20"/>
          <w:lang w:val="pl-PL"/>
        </w:rPr>
        <w:t xml:space="preserve">nie </w:t>
      </w:r>
      <w:r w:rsidR="00B7193B" w:rsidRPr="00971AF5">
        <w:rPr>
          <w:rFonts w:ascii="Cambria" w:hAnsi="Cambria" w:cs="Arial"/>
          <w:color w:val="000000"/>
          <w:sz w:val="20"/>
          <w:szCs w:val="20"/>
          <w:lang w:val="pl-PL"/>
        </w:rPr>
        <w:t>przysługiwał</w:t>
      </w:r>
      <w:r w:rsidR="00824AD2" w:rsidRPr="00971AF5">
        <w:rPr>
          <w:rFonts w:ascii="Cambria" w:hAnsi="Cambria" w:cs="Arial"/>
          <w:color w:val="000000"/>
          <w:sz w:val="20"/>
          <w:szCs w:val="20"/>
          <w:lang w:val="pl-PL"/>
        </w:rPr>
        <w:t>o</w:t>
      </w:r>
      <w:r w:rsidR="00B7193B" w:rsidRPr="00971AF5">
        <w:rPr>
          <w:rFonts w:ascii="Cambria" w:hAnsi="Cambria" w:cs="Arial"/>
          <w:color w:val="000000"/>
          <w:sz w:val="20"/>
          <w:szCs w:val="20"/>
          <w:lang w:val="pl-PL"/>
        </w:rPr>
        <w:t xml:space="preserve">by </w:t>
      </w:r>
      <w:r w:rsidR="00F427F0" w:rsidRPr="00971AF5">
        <w:rPr>
          <w:rFonts w:ascii="Cambria" w:hAnsi="Cambria" w:cs="Arial"/>
          <w:color w:val="000000"/>
          <w:sz w:val="20"/>
          <w:szCs w:val="20"/>
          <w:lang w:val="pl-PL"/>
        </w:rPr>
        <w:t>świadectwo pochodzenia</w:t>
      </w:r>
      <w:r w:rsidR="00741155" w:rsidRPr="00971AF5">
        <w:rPr>
          <w:rFonts w:ascii="Cambria" w:hAnsi="Cambria" w:cs="Arial"/>
          <w:color w:val="000000"/>
          <w:sz w:val="20"/>
          <w:szCs w:val="20"/>
          <w:lang w:val="pl-PL"/>
        </w:rPr>
        <w:t xml:space="preserve">, o którym mowa w art. </w:t>
      </w:r>
      <w:r w:rsidR="00971AF5" w:rsidRPr="00971AF5">
        <w:rPr>
          <w:rFonts w:ascii="Cambria" w:hAnsi="Cambria" w:cs="Arial"/>
          <w:color w:val="000000"/>
          <w:sz w:val="20"/>
          <w:szCs w:val="20"/>
          <w:lang w:val="pl-PL"/>
        </w:rPr>
        <w:t>47a</w:t>
      </w:r>
      <w:r w:rsidR="00741155" w:rsidRPr="00971AF5">
        <w:rPr>
          <w:rFonts w:ascii="Cambria" w:hAnsi="Cambria" w:cs="Arial"/>
          <w:color w:val="000000"/>
          <w:sz w:val="20"/>
          <w:szCs w:val="20"/>
          <w:lang w:val="pl-PL"/>
        </w:rPr>
        <w:t xml:space="preserve"> ustawy</w:t>
      </w:r>
      <w:r w:rsidR="00DC1B32">
        <w:rPr>
          <w:rFonts w:ascii="Cambria" w:hAnsi="Cambria" w:cs="Arial"/>
          <w:color w:val="000000"/>
          <w:sz w:val="20"/>
          <w:szCs w:val="20"/>
          <w:lang w:val="pl-PL"/>
        </w:rPr>
        <w:t xml:space="preserve"> OZE</w:t>
      </w:r>
      <w:r w:rsidR="0098179F" w:rsidRPr="00971AF5">
        <w:rPr>
          <w:rFonts w:ascii="Cambria" w:hAnsi="Cambria" w:cs="Arial"/>
          <w:color w:val="000000"/>
          <w:sz w:val="20"/>
          <w:szCs w:val="20"/>
          <w:lang w:val="pl-PL"/>
        </w:rPr>
        <w:t>.</w:t>
      </w:r>
    </w:p>
    <w:p w:rsidR="00A30EFC" w:rsidRPr="00971AF5" w:rsidRDefault="008052A1" w:rsidP="009B038A">
      <w:pPr>
        <w:pStyle w:val="Akapitzlist1"/>
        <w:numPr>
          <w:ilvl w:val="1"/>
          <w:numId w:val="1"/>
        </w:numPr>
        <w:tabs>
          <w:tab w:val="left" w:pos="993"/>
        </w:tabs>
        <w:spacing w:after="60" w:line="288" w:lineRule="auto"/>
        <w:ind w:left="993" w:hanging="709"/>
        <w:contextualSpacing w:val="0"/>
        <w:jc w:val="both"/>
        <w:rPr>
          <w:rFonts w:ascii="Cambria" w:hAnsi="Cambria" w:cs="Arial"/>
          <w:b/>
          <w:color w:val="000000"/>
          <w:sz w:val="20"/>
          <w:szCs w:val="20"/>
          <w:lang w:val="pl-PL"/>
        </w:rPr>
      </w:pPr>
      <w:r w:rsidRPr="00971AF5">
        <w:rPr>
          <w:rFonts w:ascii="Cambria" w:hAnsi="Cambria" w:cs="Arial"/>
          <w:color w:val="000000"/>
          <w:sz w:val="20"/>
          <w:szCs w:val="20"/>
          <w:lang w:val="pl-PL"/>
        </w:rPr>
        <w:t>Złożenie niniejszego formularza nie zwalnia wn</w:t>
      </w:r>
      <w:r w:rsidR="00A30EFC" w:rsidRPr="00971AF5">
        <w:rPr>
          <w:rFonts w:ascii="Cambria" w:hAnsi="Cambria" w:cs="Arial"/>
          <w:color w:val="000000"/>
          <w:sz w:val="20"/>
          <w:szCs w:val="20"/>
          <w:lang w:val="pl-PL"/>
        </w:rPr>
        <w:t xml:space="preserve">ioskodawcy z obowiązku przedstawienia </w:t>
      </w:r>
      <w:r w:rsidRPr="00971AF5">
        <w:rPr>
          <w:rFonts w:ascii="Cambria" w:hAnsi="Cambria" w:cs="Arial"/>
          <w:color w:val="000000"/>
          <w:sz w:val="20"/>
          <w:szCs w:val="20"/>
          <w:lang w:val="pl-PL"/>
        </w:rPr>
        <w:t xml:space="preserve">we właściwym </w:t>
      </w:r>
      <w:r w:rsidR="00A30EFC" w:rsidRPr="00971AF5">
        <w:rPr>
          <w:rFonts w:ascii="Cambria" w:hAnsi="Cambria" w:cs="Arial"/>
          <w:color w:val="000000"/>
          <w:sz w:val="20"/>
          <w:szCs w:val="20"/>
          <w:lang w:val="pl-PL"/>
        </w:rPr>
        <w:t xml:space="preserve">trybie i terminie </w:t>
      </w:r>
      <w:r w:rsidRPr="00971AF5">
        <w:rPr>
          <w:rFonts w:ascii="Cambria" w:hAnsi="Cambria" w:cs="Arial"/>
          <w:color w:val="000000"/>
          <w:sz w:val="20"/>
          <w:szCs w:val="20"/>
          <w:lang w:val="pl-PL"/>
        </w:rPr>
        <w:t xml:space="preserve">wniosków, dokumentów, </w:t>
      </w:r>
      <w:r w:rsidR="008307A3" w:rsidRPr="00971AF5">
        <w:rPr>
          <w:rFonts w:ascii="Cambria" w:hAnsi="Cambria" w:cs="Arial"/>
          <w:color w:val="000000"/>
          <w:sz w:val="20"/>
          <w:szCs w:val="20"/>
          <w:lang w:val="pl-PL"/>
        </w:rPr>
        <w:t xml:space="preserve">wyjaśnień oraz wszelkich </w:t>
      </w:r>
      <w:r w:rsidRPr="00971AF5">
        <w:rPr>
          <w:rFonts w:ascii="Cambria" w:hAnsi="Cambria" w:cs="Arial"/>
          <w:color w:val="000000"/>
          <w:sz w:val="20"/>
          <w:szCs w:val="20"/>
          <w:lang w:val="pl-PL"/>
        </w:rPr>
        <w:t xml:space="preserve">informacji wymaganych zgodnie z obowiązującymi </w:t>
      </w:r>
      <w:r w:rsidR="00A30EFC" w:rsidRPr="00971AF5">
        <w:rPr>
          <w:rFonts w:ascii="Cambria" w:hAnsi="Cambria" w:cs="Arial"/>
          <w:color w:val="000000"/>
          <w:sz w:val="20"/>
          <w:szCs w:val="20"/>
          <w:lang w:val="pl-PL"/>
        </w:rPr>
        <w:t>przepisami</w:t>
      </w:r>
      <w:r w:rsidR="008307A3" w:rsidRPr="00971AF5">
        <w:rPr>
          <w:rFonts w:ascii="Cambria" w:hAnsi="Cambria" w:cs="Arial"/>
          <w:color w:val="000000"/>
          <w:sz w:val="20"/>
          <w:szCs w:val="20"/>
          <w:lang w:val="pl-PL"/>
        </w:rPr>
        <w:t>,</w:t>
      </w:r>
      <w:r w:rsidR="00A30EFC" w:rsidRPr="00971AF5">
        <w:rPr>
          <w:rFonts w:ascii="Cambria" w:hAnsi="Cambria" w:cs="Arial"/>
          <w:color w:val="000000"/>
          <w:sz w:val="20"/>
          <w:szCs w:val="20"/>
          <w:lang w:val="pl-PL"/>
        </w:rPr>
        <w:t xml:space="preserve"> dotyczącymi zasad u</w:t>
      </w:r>
      <w:r w:rsidRPr="00971AF5">
        <w:rPr>
          <w:rFonts w:ascii="Cambria" w:hAnsi="Cambria" w:cs="Arial"/>
          <w:color w:val="000000"/>
          <w:sz w:val="20"/>
          <w:szCs w:val="20"/>
          <w:lang w:val="pl-PL"/>
        </w:rPr>
        <w:t xml:space="preserve">dzielenia wsparcia na wytwarzanie </w:t>
      </w:r>
      <w:r w:rsidR="00A959F6" w:rsidRPr="00971AF5">
        <w:rPr>
          <w:rFonts w:ascii="Cambria" w:hAnsi="Cambria" w:cs="Arial"/>
          <w:color w:val="000000"/>
          <w:sz w:val="20"/>
          <w:szCs w:val="20"/>
          <w:lang w:val="pl-PL"/>
        </w:rPr>
        <w:t>biogazu rolniczego</w:t>
      </w:r>
      <w:r w:rsidR="003703FA" w:rsidRPr="00971AF5">
        <w:rPr>
          <w:rFonts w:ascii="Cambria" w:hAnsi="Cambria" w:cs="Arial"/>
          <w:color w:val="000000"/>
          <w:sz w:val="20"/>
          <w:szCs w:val="20"/>
          <w:lang w:val="pl-PL"/>
        </w:rPr>
        <w:t>.</w:t>
      </w:r>
    </w:p>
    <w:p w:rsidR="00593044" w:rsidRPr="00A30EFC" w:rsidRDefault="003703FA" w:rsidP="009B038A">
      <w:pPr>
        <w:pStyle w:val="Akapitzlist1"/>
        <w:numPr>
          <w:ilvl w:val="1"/>
          <w:numId w:val="1"/>
        </w:numPr>
        <w:tabs>
          <w:tab w:val="left" w:pos="993"/>
        </w:tabs>
        <w:spacing w:after="60" w:line="288" w:lineRule="auto"/>
        <w:ind w:left="993" w:hanging="709"/>
        <w:contextualSpacing w:val="0"/>
        <w:jc w:val="both"/>
        <w:rPr>
          <w:rFonts w:ascii="Cambria" w:hAnsi="Cambria" w:cs="Arial"/>
          <w:b/>
          <w:color w:val="000000"/>
          <w:sz w:val="20"/>
          <w:szCs w:val="20"/>
          <w:lang w:val="pl-PL"/>
        </w:rPr>
      </w:pPr>
      <w:r w:rsidRPr="00971AF5">
        <w:rPr>
          <w:rFonts w:ascii="Cambria" w:hAnsi="Cambria" w:cs="Arial"/>
          <w:color w:val="000000"/>
          <w:sz w:val="20"/>
          <w:szCs w:val="20"/>
          <w:lang w:val="pl-PL"/>
        </w:rPr>
        <w:t xml:space="preserve">Wydanie przez </w:t>
      </w:r>
      <w:r w:rsidR="008052A1" w:rsidRPr="00971AF5">
        <w:rPr>
          <w:rFonts w:ascii="Cambria" w:hAnsi="Cambria" w:cs="Arial"/>
          <w:color w:val="000000"/>
          <w:sz w:val="20"/>
          <w:szCs w:val="20"/>
          <w:lang w:val="pl-PL"/>
        </w:rPr>
        <w:t xml:space="preserve">Prezesa Urzędu Regulacji Energetyki </w:t>
      </w:r>
      <w:r w:rsidRPr="00971AF5">
        <w:rPr>
          <w:rFonts w:ascii="Cambria" w:hAnsi="Cambria" w:cs="Arial"/>
          <w:color w:val="000000"/>
          <w:sz w:val="20"/>
          <w:szCs w:val="20"/>
          <w:lang w:val="pl-PL"/>
        </w:rPr>
        <w:t xml:space="preserve">urzędowego </w:t>
      </w:r>
      <w:r w:rsidR="008052A1" w:rsidRPr="00971AF5">
        <w:rPr>
          <w:rFonts w:ascii="Cambria" w:hAnsi="Cambria" w:cs="Arial"/>
          <w:color w:val="000000"/>
          <w:sz w:val="20"/>
          <w:szCs w:val="20"/>
          <w:lang w:val="pl-PL"/>
        </w:rPr>
        <w:t>potwierdzeni</w:t>
      </w:r>
      <w:r w:rsidRPr="00971AF5">
        <w:rPr>
          <w:rFonts w:ascii="Cambria" w:hAnsi="Cambria" w:cs="Arial"/>
          <w:color w:val="000000"/>
          <w:sz w:val="20"/>
          <w:szCs w:val="20"/>
          <w:lang w:val="pl-PL"/>
        </w:rPr>
        <w:t>a</w:t>
      </w:r>
      <w:r w:rsidR="006823E8" w:rsidRPr="00971AF5">
        <w:rPr>
          <w:rFonts w:ascii="Cambria" w:hAnsi="Cambria" w:cs="Arial"/>
          <w:color w:val="000000"/>
          <w:sz w:val="20"/>
          <w:szCs w:val="20"/>
          <w:lang w:val="pl-PL"/>
        </w:rPr>
        <w:t>,</w:t>
      </w:r>
      <w:r w:rsidR="00C81809" w:rsidRPr="00971AF5">
        <w:rPr>
          <w:rFonts w:ascii="Cambria" w:hAnsi="Cambria" w:cs="Arial"/>
          <w:color w:val="000000"/>
          <w:sz w:val="20"/>
          <w:szCs w:val="20"/>
          <w:lang w:val="pl-PL"/>
        </w:rPr>
        <w:t xml:space="preserve"> w świetle którego </w:t>
      </w:r>
      <w:r w:rsidR="006823E8" w:rsidRPr="00971AF5">
        <w:rPr>
          <w:rFonts w:ascii="Cambria" w:hAnsi="Cambria" w:cs="Arial"/>
          <w:color w:val="000000"/>
          <w:sz w:val="20"/>
          <w:szCs w:val="20"/>
          <w:lang w:val="pl-PL"/>
        </w:rPr>
        <w:t xml:space="preserve">inwestycja </w:t>
      </w:r>
      <w:r w:rsidR="00C81809" w:rsidRPr="00971AF5">
        <w:rPr>
          <w:rFonts w:ascii="Cambria" w:hAnsi="Cambria" w:cs="Arial"/>
          <w:color w:val="000000"/>
          <w:sz w:val="20"/>
          <w:szCs w:val="20"/>
          <w:lang w:val="pl-PL"/>
        </w:rPr>
        <w:t xml:space="preserve">objęta </w:t>
      </w:r>
      <w:r w:rsidR="006823E8" w:rsidRPr="00971AF5">
        <w:rPr>
          <w:rFonts w:ascii="Cambria" w:hAnsi="Cambria" w:cs="Arial"/>
          <w:color w:val="000000"/>
          <w:sz w:val="20"/>
          <w:szCs w:val="20"/>
          <w:lang w:val="pl-PL"/>
        </w:rPr>
        <w:t>niniejszym wniosk</w:t>
      </w:r>
      <w:r w:rsidR="00C81809" w:rsidRPr="00971AF5">
        <w:rPr>
          <w:rFonts w:ascii="Cambria" w:hAnsi="Cambria" w:cs="Arial"/>
          <w:color w:val="000000"/>
          <w:sz w:val="20"/>
          <w:szCs w:val="20"/>
          <w:lang w:val="pl-PL"/>
        </w:rPr>
        <w:t xml:space="preserve">iem </w:t>
      </w:r>
      <w:r w:rsidR="006823E8" w:rsidRPr="00971AF5">
        <w:rPr>
          <w:rFonts w:ascii="Cambria" w:hAnsi="Cambria" w:cs="Arial"/>
          <w:color w:val="000000"/>
          <w:sz w:val="20"/>
          <w:szCs w:val="20"/>
          <w:lang w:val="pl-PL"/>
        </w:rPr>
        <w:t>nie zostałaby zrealizowana</w:t>
      </w:r>
      <w:r w:rsidR="00C81809">
        <w:rPr>
          <w:rFonts w:ascii="Cambria" w:hAnsi="Cambria" w:cs="Arial"/>
          <w:color w:val="000000"/>
          <w:sz w:val="20"/>
          <w:szCs w:val="20"/>
          <w:lang w:val="pl-PL"/>
        </w:rPr>
        <w:br/>
      </w:r>
      <w:r w:rsidR="006823E8" w:rsidRPr="00A30EFC">
        <w:rPr>
          <w:rFonts w:ascii="Cambria" w:hAnsi="Cambria" w:cs="Arial"/>
          <w:color w:val="000000"/>
          <w:sz w:val="20"/>
          <w:szCs w:val="20"/>
          <w:lang w:val="pl-PL"/>
        </w:rPr>
        <w:t>w przypadku,</w:t>
      </w:r>
      <w:r w:rsidR="00C81809">
        <w:rPr>
          <w:rFonts w:ascii="Cambria" w:hAnsi="Cambria" w:cs="Arial"/>
          <w:color w:val="000000"/>
          <w:sz w:val="20"/>
          <w:szCs w:val="20"/>
          <w:lang w:val="pl-PL"/>
        </w:rPr>
        <w:t xml:space="preserve"> </w:t>
      </w:r>
      <w:r w:rsidR="006823E8" w:rsidRPr="00A30EFC">
        <w:rPr>
          <w:rFonts w:ascii="Cambria" w:hAnsi="Cambria" w:cs="Arial"/>
          <w:color w:val="000000"/>
          <w:sz w:val="20"/>
          <w:szCs w:val="20"/>
          <w:lang w:val="pl-PL"/>
        </w:rPr>
        <w:t xml:space="preserve">w którym dla </w:t>
      </w:r>
      <w:r w:rsidR="00F427F0" w:rsidRPr="00A30EFC">
        <w:rPr>
          <w:rFonts w:ascii="Cambria" w:hAnsi="Cambria" w:cs="Arial"/>
          <w:color w:val="000000"/>
          <w:sz w:val="20"/>
          <w:szCs w:val="20"/>
          <w:lang w:val="pl-PL"/>
        </w:rPr>
        <w:t>biogazu rolniczego</w:t>
      </w:r>
      <w:r w:rsidR="006823E8" w:rsidRPr="00A30EFC">
        <w:rPr>
          <w:rFonts w:ascii="Cambria" w:hAnsi="Cambria" w:cs="Arial"/>
          <w:color w:val="000000"/>
          <w:sz w:val="20"/>
          <w:szCs w:val="20"/>
          <w:lang w:val="pl-PL"/>
        </w:rPr>
        <w:t xml:space="preserve"> wytworzone</w:t>
      </w:r>
      <w:r w:rsidR="00F427F0" w:rsidRPr="00A30EFC">
        <w:rPr>
          <w:rFonts w:ascii="Cambria" w:hAnsi="Cambria" w:cs="Arial"/>
          <w:color w:val="000000"/>
          <w:sz w:val="20"/>
          <w:szCs w:val="20"/>
          <w:lang w:val="pl-PL"/>
        </w:rPr>
        <w:t>go</w:t>
      </w:r>
      <w:r w:rsidR="006823E8" w:rsidRPr="00A30EFC">
        <w:rPr>
          <w:rFonts w:ascii="Cambria" w:hAnsi="Cambria" w:cs="Arial"/>
          <w:color w:val="000000"/>
          <w:sz w:val="20"/>
          <w:szCs w:val="20"/>
          <w:lang w:val="pl-PL"/>
        </w:rPr>
        <w:t xml:space="preserve"> w tej instalacji </w:t>
      </w:r>
      <w:r w:rsidR="002F0757" w:rsidRPr="00A30EFC">
        <w:rPr>
          <w:rFonts w:ascii="Cambria" w:hAnsi="Cambria" w:cs="Arial"/>
          <w:color w:val="000000"/>
          <w:sz w:val="20"/>
          <w:szCs w:val="20"/>
          <w:lang w:val="pl-PL"/>
        </w:rPr>
        <w:t xml:space="preserve">nie </w:t>
      </w:r>
      <w:r w:rsidR="00A959F6" w:rsidRPr="00A30EFC">
        <w:rPr>
          <w:rFonts w:ascii="Cambria" w:hAnsi="Cambria" w:cs="Arial"/>
          <w:color w:val="000000"/>
          <w:sz w:val="20"/>
          <w:szCs w:val="20"/>
          <w:lang w:val="pl-PL"/>
        </w:rPr>
        <w:t xml:space="preserve">przysługiwałoby </w:t>
      </w:r>
      <w:r w:rsidR="00176EBA" w:rsidRPr="00A30EFC">
        <w:rPr>
          <w:rFonts w:ascii="Cambria" w:hAnsi="Cambria" w:cs="Arial"/>
          <w:color w:val="000000"/>
          <w:sz w:val="20"/>
          <w:szCs w:val="20"/>
          <w:lang w:val="pl-PL"/>
        </w:rPr>
        <w:t xml:space="preserve">wsparcie </w:t>
      </w:r>
      <w:r w:rsidR="00145EE4" w:rsidRPr="00A30EFC">
        <w:rPr>
          <w:rFonts w:ascii="Cambria" w:hAnsi="Cambria" w:cs="Arial"/>
          <w:color w:val="000000"/>
          <w:sz w:val="20"/>
          <w:szCs w:val="20"/>
          <w:lang w:val="pl-PL"/>
        </w:rPr>
        <w:t>określone przepisami ustawy</w:t>
      </w:r>
      <w:r w:rsidR="00F427F0" w:rsidRPr="00A30EFC">
        <w:rPr>
          <w:rFonts w:ascii="Cambria" w:hAnsi="Cambria" w:cs="Arial"/>
          <w:color w:val="000000"/>
          <w:sz w:val="20"/>
          <w:szCs w:val="20"/>
          <w:lang w:val="pl-PL"/>
        </w:rPr>
        <w:t xml:space="preserve"> </w:t>
      </w:r>
      <w:r w:rsidR="00176EBA" w:rsidRPr="00A30EFC">
        <w:rPr>
          <w:rFonts w:ascii="Cambria" w:hAnsi="Cambria" w:cs="Arial"/>
          <w:color w:val="000000"/>
          <w:sz w:val="20"/>
          <w:szCs w:val="20"/>
          <w:lang w:val="pl-PL"/>
        </w:rPr>
        <w:t>o odnawialnych źródłach energii</w:t>
      </w:r>
      <w:r w:rsidR="008052A1" w:rsidRPr="00A30EFC">
        <w:rPr>
          <w:rFonts w:ascii="Cambria" w:hAnsi="Cambria" w:cs="Arial"/>
          <w:b/>
          <w:color w:val="000000"/>
          <w:sz w:val="20"/>
          <w:szCs w:val="20"/>
          <w:lang w:val="pl-PL"/>
        </w:rPr>
        <w:t xml:space="preserve"> w żadnym przypadku nie może </w:t>
      </w:r>
      <w:r w:rsidR="00336684" w:rsidRPr="00A30EFC">
        <w:rPr>
          <w:rFonts w:ascii="Cambria" w:hAnsi="Cambria" w:cs="Arial"/>
          <w:b/>
          <w:color w:val="000000"/>
          <w:sz w:val="20"/>
          <w:szCs w:val="20"/>
          <w:lang w:val="pl-PL"/>
        </w:rPr>
        <w:t>być traktowane jako zapewnienie p</w:t>
      </w:r>
      <w:r w:rsidR="008052A1" w:rsidRPr="00A30EFC">
        <w:rPr>
          <w:rFonts w:ascii="Cambria" w:hAnsi="Cambria" w:cs="Arial"/>
          <w:b/>
          <w:color w:val="000000"/>
          <w:sz w:val="20"/>
          <w:szCs w:val="20"/>
          <w:lang w:val="pl-PL"/>
        </w:rPr>
        <w:t>rzyznania wsparcia</w:t>
      </w:r>
      <w:r w:rsidR="00176EBA" w:rsidRPr="00A30EFC">
        <w:rPr>
          <w:rFonts w:ascii="Cambria" w:hAnsi="Cambria" w:cs="Arial"/>
          <w:b/>
          <w:color w:val="000000"/>
          <w:sz w:val="20"/>
          <w:szCs w:val="20"/>
          <w:lang w:val="pl-PL"/>
        </w:rPr>
        <w:t xml:space="preserve"> określonego przepisami</w:t>
      </w:r>
      <w:r>
        <w:rPr>
          <w:rFonts w:ascii="Cambria" w:hAnsi="Cambria" w:cs="Arial"/>
          <w:b/>
          <w:color w:val="000000"/>
          <w:sz w:val="20"/>
          <w:szCs w:val="20"/>
          <w:lang w:val="pl-PL"/>
        </w:rPr>
        <w:t xml:space="preserve"> tej</w:t>
      </w:r>
      <w:r w:rsidR="00176EBA" w:rsidRPr="00A30EFC">
        <w:rPr>
          <w:rFonts w:ascii="Cambria" w:hAnsi="Cambria" w:cs="Arial"/>
          <w:b/>
          <w:color w:val="000000"/>
          <w:sz w:val="20"/>
          <w:szCs w:val="20"/>
          <w:lang w:val="pl-PL"/>
        </w:rPr>
        <w:t xml:space="preserve"> ustawy</w:t>
      </w:r>
      <w:r>
        <w:rPr>
          <w:rFonts w:ascii="Cambria" w:hAnsi="Cambria" w:cs="Arial"/>
          <w:b/>
          <w:color w:val="000000"/>
          <w:sz w:val="20"/>
          <w:szCs w:val="20"/>
          <w:lang w:val="pl-PL"/>
        </w:rPr>
        <w:t xml:space="preserve">. </w:t>
      </w:r>
      <w:r w:rsidR="00DA7417" w:rsidRPr="00A30EFC">
        <w:rPr>
          <w:rFonts w:ascii="Cambria" w:hAnsi="Cambria" w:cs="Arial"/>
          <w:b/>
          <w:color w:val="000000"/>
          <w:sz w:val="20"/>
          <w:szCs w:val="20"/>
          <w:lang w:val="pl-PL"/>
        </w:rPr>
        <w:t xml:space="preserve"> </w:t>
      </w:r>
    </w:p>
    <w:p w:rsidR="00285871" w:rsidRDefault="008052A1" w:rsidP="0002003B">
      <w:pPr>
        <w:pStyle w:val="Akapitzlist1"/>
        <w:numPr>
          <w:ilvl w:val="1"/>
          <w:numId w:val="1"/>
        </w:numPr>
        <w:tabs>
          <w:tab w:val="left" w:pos="993"/>
        </w:tabs>
        <w:spacing w:after="60" w:line="288" w:lineRule="auto"/>
        <w:ind w:left="993" w:hanging="709"/>
        <w:contextualSpacing w:val="0"/>
        <w:jc w:val="both"/>
        <w:rPr>
          <w:rFonts w:ascii="Cambria" w:hAnsi="Cambria" w:cs="Arial"/>
          <w:b/>
          <w:color w:val="000000"/>
          <w:sz w:val="20"/>
          <w:szCs w:val="20"/>
          <w:lang w:val="pl-PL"/>
        </w:rPr>
      </w:pPr>
      <w:r w:rsidRPr="005110CF">
        <w:rPr>
          <w:rFonts w:ascii="Cambria" w:hAnsi="Cambria" w:cs="Arial"/>
          <w:b/>
          <w:color w:val="000000"/>
          <w:sz w:val="20"/>
          <w:szCs w:val="20"/>
          <w:lang w:val="pl-PL"/>
        </w:rPr>
        <w:t xml:space="preserve">Dane i informacje zawarte w niniejszym formularzu oraz w załącznikach do niego stanowią materiał dowodowy zgromadzony wyłącznie na potrzeby postępowania </w:t>
      </w:r>
      <w:r w:rsidR="00C90DE4" w:rsidRPr="005110CF">
        <w:rPr>
          <w:rFonts w:ascii="Cambria" w:hAnsi="Cambria" w:cs="Arial"/>
          <w:b/>
          <w:color w:val="000000"/>
          <w:sz w:val="20"/>
          <w:szCs w:val="20"/>
          <w:lang w:val="pl-PL"/>
        </w:rPr>
        <w:br/>
      </w:r>
      <w:r w:rsidRPr="005110CF">
        <w:rPr>
          <w:rFonts w:ascii="Cambria" w:hAnsi="Cambria" w:cs="Arial"/>
          <w:b/>
          <w:color w:val="000000"/>
          <w:sz w:val="20"/>
          <w:szCs w:val="20"/>
          <w:lang w:val="pl-PL"/>
        </w:rPr>
        <w:t>o którym mowa w pkt 1.1. niniejszego formularza i mogą podlegać odrębnej ocenie na potrzeby innych rozstrzygnięć Prezesa Urzędu Regulacji Energetyki.</w:t>
      </w:r>
    </w:p>
    <w:p w:rsidR="008052A1" w:rsidRPr="00620184" w:rsidRDefault="008052A1" w:rsidP="0002003B">
      <w:pPr>
        <w:pStyle w:val="Akapitzlist1"/>
        <w:numPr>
          <w:ilvl w:val="1"/>
          <w:numId w:val="1"/>
        </w:numPr>
        <w:tabs>
          <w:tab w:val="left" w:pos="993"/>
        </w:tabs>
        <w:spacing w:after="60" w:line="288" w:lineRule="auto"/>
        <w:ind w:left="993" w:hanging="709"/>
        <w:contextualSpacing w:val="0"/>
        <w:jc w:val="both"/>
        <w:rPr>
          <w:rFonts w:ascii="Cambria" w:hAnsi="Cambria" w:cs="Arial"/>
          <w:b/>
          <w:color w:val="000000"/>
          <w:sz w:val="20"/>
          <w:szCs w:val="20"/>
          <w:lang w:val="pl-PL"/>
        </w:rPr>
      </w:pPr>
      <w:r w:rsidRPr="00285871">
        <w:rPr>
          <w:rFonts w:ascii="Cambria" w:hAnsi="Cambria" w:cs="Arial"/>
          <w:color w:val="000000"/>
          <w:sz w:val="20"/>
          <w:szCs w:val="20"/>
          <w:lang w:val="pl-PL"/>
        </w:rPr>
        <w:t xml:space="preserve">Podstawę oceny </w:t>
      </w:r>
      <w:r w:rsidR="00DC4682">
        <w:rPr>
          <w:rFonts w:ascii="Cambria" w:hAnsi="Cambria" w:cs="Arial"/>
          <w:color w:val="000000"/>
          <w:sz w:val="20"/>
          <w:szCs w:val="20"/>
          <w:lang w:val="pl-PL"/>
        </w:rPr>
        <w:t xml:space="preserve">przedstawianych przez przedsiębiorcę danych </w:t>
      </w:r>
      <w:r w:rsidRPr="00285871">
        <w:rPr>
          <w:rFonts w:ascii="Cambria" w:hAnsi="Cambria" w:cs="Arial"/>
          <w:color w:val="000000"/>
          <w:sz w:val="20"/>
          <w:szCs w:val="20"/>
          <w:lang w:val="pl-PL"/>
        </w:rPr>
        <w:t>stanowią dokumenty i</w:t>
      </w:r>
      <w:r w:rsidR="00850DF2" w:rsidRPr="00285871">
        <w:rPr>
          <w:rFonts w:ascii="Cambria" w:hAnsi="Cambria" w:cs="Arial"/>
          <w:color w:val="000000"/>
          <w:sz w:val="20"/>
          <w:szCs w:val="20"/>
          <w:lang w:val="pl-PL"/>
        </w:rPr>
        <w:t> </w:t>
      </w:r>
      <w:r w:rsidRPr="00285871">
        <w:rPr>
          <w:rFonts w:ascii="Cambria" w:hAnsi="Cambria" w:cs="Arial"/>
          <w:color w:val="000000"/>
          <w:sz w:val="20"/>
          <w:szCs w:val="20"/>
          <w:lang w:val="pl-PL"/>
        </w:rPr>
        <w:t>informacje przekazane Prezesowi Urzędu Regulacji Energetyki przez przedsiębiorcę w</w:t>
      </w:r>
      <w:r w:rsidR="00850DF2" w:rsidRPr="00285871">
        <w:rPr>
          <w:rFonts w:ascii="Cambria" w:hAnsi="Cambria" w:cs="Arial"/>
          <w:color w:val="000000"/>
          <w:sz w:val="20"/>
          <w:szCs w:val="20"/>
          <w:lang w:val="pl-PL"/>
        </w:rPr>
        <w:t> </w:t>
      </w:r>
      <w:r w:rsidRPr="00285871">
        <w:rPr>
          <w:rFonts w:ascii="Cambria" w:hAnsi="Cambria" w:cs="Arial"/>
          <w:color w:val="000000"/>
          <w:sz w:val="20"/>
          <w:szCs w:val="20"/>
          <w:lang w:val="pl-PL"/>
        </w:rPr>
        <w:t>niniejszym formularzu,</w:t>
      </w:r>
      <w:r w:rsidR="00850DF2" w:rsidRPr="00285871">
        <w:rPr>
          <w:rFonts w:ascii="Cambria" w:hAnsi="Cambria" w:cs="Arial"/>
          <w:color w:val="000000"/>
          <w:sz w:val="20"/>
          <w:szCs w:val="20"/>
          <w:lang w:val="pl-PL"/>
        </w:rPr>
        <w:t> </w:t>
      </w:r>
      <w:r w:rsidRPr="00285871">
        <w:rPr>
          <w:rFonts w:ascii="Cambria" w:hAnsi="Cambria" w:cs="Arial"/>
          <w:color w:val="000000"/>
          <w:sz w:val="20"/>
          <w:szCs w:val="20"/>
          <w:lang w:val="pl-PL"/>
        </w:rPr>
        <w:t xml:space="preserve">w załączeniu do niego lub w związku z jego uzupełnieniem. Dane w nich zawarte </w:t>
      </w:r>
      <w:r w:rsidR="003703FA">
        <w:rPr>
          <w:rFonts w:ascii="Cambria" w:hAnsi="Cambria" w:cs="Arial"/>
          <w:color w:val="000000"/>
          <w:sz w:val="20"/>
          <w:szCs w:val="20"/>
          <w:lang w:val="pl-PL"/>
        </w:rPr>
        <w:t xml:space="preserve">winny </w:t>
      </w:r>
      <w:r w:rsidRPr="00285871">
        <w:rPr>
          <w:rFonts w:ascii="Cambria" w:hAnsi="Cambria" w:cs="Arial"/>
          <w:color w:val="000000"/>
          <w:sz w:val="20"/>
          <w:szCs w:val="20"/>
          <w:lang w:val="pl-PL"/>
        </w:rPr>
        <w:t>znajd</w:t>
      </w:r>
      <w:r w:rsidR="003703FA">
        <w:rPr>
          <w:rFonts w:ascii="Cambria" w:hAnsi="Cambria" w:cs="Arial"/>
          <w:color w:val="000000"/>
          <w:sz w:val="20"/>
          <w:szCs w:val="20"/>
          <w:lang w:val="pl-PL"/>
        </w:rPr>
        <w:t xml:space="preserve">ować </w:t>
      </w:r>
      <w:r w:rsidRPr="00285871">
        <w:rPr>
          <w:rFonts w:ascii="Cambria" w:hAnsi="Cambria" w:cs="Arial"/>
          <w:color w:val="000000"/>
          <w:sz w:val="20"/>
          <w:szCs w:val="20"/>
          <w:lang w:val="pl-PL"/>
        </w:rPr>
        <w:t xml:space="preserve">oparcie w rzeczywistości i </w:t>
      </w:r>
      <w:r w:rsidRPr="00285871">
        <w:rPr>
          <w:rFonts w:ascii="Cambria" w:hAnsi="Cambria" w:cs="Arial"/>
          <w:color w:val="000000"/>
          <w:sz w:val="20"/>
          <w:szCs w:val="20"/>
          <w:lang w:val="pl-PL" w:eastAsia="pl-PL"/>
        </w:rPr>
        <w:t>odnos</w:t>
      </w:r>
      <w:r w:rsidR="003703FA">
        <w:rPr>
          <w:rFonts w:ascii="Cambria" w:hAnsi="Cambria" w:cs="Arial"/>
          <w:color w:val="000000"/>
          <w:sz w:val="20"/>
          <w:szCs w:val="20"/>
          <w:lang w:val="pl-PL" w:eastAsia="pl-PL"/>
        </w:rPr>
        <w:t xml:space="preserve">ić </w:t>
      </w:r>
      <w:r w:rsidRPr="00285871">
        <w:rPr>
          <w:rFonts w:ascii="Cambria" w:hAnsi="Cambria" w:cs="Arial"/>
          <w:color w:val="000000"/>
          <w:sz w:val="20"/>
          <w:szCs w:val="20"/>
          <w:lang w:val="pl-PL" w:eastAsia="pl-PL"/>
        </w:rPr>
        <w:t xml:space="preserve">się do </w:t>
      </w:r>
      <w:r w:rsidR="003703FA" w:rsidRPr="00285871">
        <w:rPr>
          <w:rFonts w:ascii="Cambria" w:hAnsi="Cambria" w:cs="Arial"/>
          <w:color w:val="000000"/>
          <w:sz w:val="20"/>
          <w:szCs w:val="20"/>
          <w:lang w:val="pl-PL" w:eastAsia="pl-PL"/>
        </w:rPr>
        <w:t xml:space="preserve">uwarunkowań </w:t>
      </w:r>
      <w:r w:rsidRPr="00285871">
        <w:rPr>
          <w:rFonts w:ascii="Cambria" w:hAnsi="Cambria" w:cs="Arial"/>
          <w:color w:val="000000"/>
          <w:sz w:val="20"/>
          <w:szCs w:val="20"/>
          <w:lang w:val="pl-PL" w:eastAsia="pl-PL"/>
        </w:rPr>
        <w:t>istniejących w</w:t>
      </w:r>
      <w:r w:rsidR="003703FA">
        <w:rPr>
          <w:rFonts w:ascii="Cambria" w:hAnsi="Cambria" w:cs="Arial"/>
          <w:color w:val="000000"/>
          <w:sz w:val="20"/>
          <w:szCs w:val="20"/>
          <w:lang w:val="pl-PL" w:eastAsia="pl-PL"/>
        </w:rPr>
        <w:t xml:space="preserve"> </w:t>
      </w:r>
      <w:r w:rsidRPr="00285871">
        <w:rPr>
          <w:rFonts w:ascii="Cambria" w:hAnsi="Cambria" w:cs="Arial"/>
          <w:color w:val="000000"/>
          <w:sz w:val="20"/>
          <w:szCs w:val="20"/>
          <w:lang w:val="pl-PL" w:eastAsia="pl-PL"/>
        </w:rPr>
        <w:t>dacie przedłożenia formularza</w:t>
      </w:r>
      <w:r w:rsidR="003703FA">
        <w:rPr>
          <w:rFonts w:ascii="Cambria" w:hAnsi="Cambria" w:cs="Arial"/>
          <w:color w:val="000000"/>
          <w:sz w:val="20"/>
          <w:szCs w:val="20"/>
          <w:lang w:val="pl-PL" w:eastAsia="pl-PL"/>
        </w:rPr>
        <w:t>,</w:t>
      </w:r>
      <w:r w:rsidR="007C05E4" w:rsidRPr="00285871">
        <w:rPr>
          <w:rFonts w:ascii="Cambria" w:hAnsi="Cambria" w:cs="Arial"/>
          <w:color w:val="000000"/>
          <w:sz w:val="20"/>
          <w:szCs w:val="20"/>
          <w:lang w:val="pl-PL" w:eastAsia="pl-PL"/>
        </w:rPr>
        <w:t xml:space="preserve"> wpływających na proces decyzyjny</w:t>
      </w:r>
      <w:r w:rsidR="009A7088">
        <w:rPr>
          <w:rFonts w:ascii="Cambria" w:hAnsi="Cambria" w:cs="Arial"/>
          <w:color w:val="000000"/>
          <w:sz w:val="20"/>
          <w:szCs w:val="20"/>
          <w:lang w:val="pl-PL" w:eastAsia="pl-PL"/>
        </w:rPr>
        <w:t xml:space="preserve"> </w:t>
      </w:r>
      <w:r w:rsidR="007C05E4" w:rsidRPr="00285871">
        <w:rPr>
          <w:rFonts w:ascii="Cambria" w:hAnsi="Cambria" w:cs="Arial"/>
          <w:color w:val="000000"/>
          <w:sz w:val="20"/>
          <w:szCs w:val="20"/>
          <w:lang w:val="pl-PL" w:eastAsia="pl-PL"/>
        </w:rPr>
        <w:t>przedsiębiorcy</w:t>
      </w:r>
      <w:r w:rsidRPr="00285871">
        <w:rPr>
          <w:rFonts w:ascii="Cambria" w:hAnsi="Cambria" w:cs="Arial"/>
          <w:color w:val="000000"/>
          <w:sz w:val="20"/>
          <w:szCs w:val="20"/>
          <w:lang w:val="pl-PL" w:eastAsia="pl-PL"/>
        </w:rPr>
        <w:t>.</w:t>
      </w:r>
    </w:p>
    <w:p w:rsidR="00620184" w:rsidRPr="00285871" w:rsidRDefault="00620184" w:rsidP="00620184">
      <w:pPr>
        <w:pStyle w:val="Akapitzlist1"/>
        <w:tabs>
          <w:tab w:val="left" w:pos="993"/>
        </w:tabs>
        <w:spacing w:after="60" w:line="288" w:lineRule="auto"/>
        <w:ind w:left="993"/>
        <w:contextualSpacing w:val="0"/>
        <w:jc w:val="both"/>
        <w:rPr>
          <w:rFonts w:ascii="Cambria" w:hAnsi="Cambria" w:cs="Arial"/>
          <w:b/>
          <w:color w:val="000000"/>
          <w:sz w:val="20"/>
          <w:szCs w:val="20"/>
          <w:lang w:val="pl-PL"/>
        </w:rPr>
      </w:pPr>
    </w:p>
    <w:p w:rsidR="008052A1" w:rsidRPr="005110CF" w:rsidRDefault="008052A1" w:rsidP="0002003B">
      <w:pPr>
        <w:pStyle w:val="Akapitzlist1"/>
        <w:numPr>
          <w:ilvl w:val="0"/>
          <w:numId w:val="1"/>
        </w:numPr>
        <w:shd w:val="clear" w:color="auto" w:fill="808080"/>
        <w:spacing w:before="120" w:after="0" w:line="288" w:lineRule="auto"/>
        <w:ind w:left="993" w:hanging="709"/>
        <w:contextualSpacing w:val="0"/>
        <w:jc w:val="both"/>
        <w:rPr>
          <w:rFonts w:ascii="Cambria" w:hAnsi="Cambria" w:cs="Arial"/>
          <w:color w:val="000000"/>
          <w:sz w:val="20"/>
          <w:szCs w:val="20"/>
          <w:lang w:val="pl-PL"/>
        </w:rPr>
      </w:pPr>
      <w:r w:rsidRPr="005110CF">
        <w:rPr>
          <w:rFonts w:ascii="Cambria" w:hAnsi="Cambria" w:cs="Arial"/>
          <w:b/>
          <w:color w:val="000000"/>
          <w:sz w:val="20"/>
          <w:szCs w:val="20"/>
          <w:lang w:val="pl-PL"/>
        </w:rPr>
        <w:t xml:space="preserve">Dane dotyczące </w:t>
      </w:r>
      <w:r w:rsidR="00285871">
        <w:rPr>
          <w:rFonts w:ascii="Cambria" w:hAnsi="Cambria" w:cs="Arial"/>
          <w:b/>
          <w:color w:val="000000"/>
          <w:sz w:val="20"/>
          <w:szCs w:val="20"/>
          <w:lang w:val="pl-PL"/>
        </w:rPr>
        <w:t>wnioskodawcy</w:t>
      </w:r>
      <w:r w:rsidR="00285871" w:rsidRPr="005110CF">
        <w:rPr>
          <w:rFonts w:ascii="Cambria" w:hAnsi="Cambria" w:cs="Arial"/>
          <w:b/>
          <w:color w:val="000000"/>
          <w:sz w:val="20"/>
          <w:szCs w:val="20"/>
          <w:lang w:val="pl-PL"/>
        </w:rPr>
        <w:t xml:space="preserve"> </w:t>
      </w:r>
    </w:p>
    <w:p w:rsidR="008052A1" w:rsidRPr="00B8383A" w:rsidRDefault="00E5130D" w:rsidP="0002003B">
      <w:pPr>
        <w:pStyle w:val="Akapitzlist1"/>
        <w:numPr>
          <w:ilvl w:val="1"/>
          <w:numId w:val="1"/>
        </w:numPr>
        <w:spacing w:after="60" w:line="288" w:lineRule="auto"/>
        <w:ind w:left="993" w:hanging="709"/>
        <w:contextualSpacing w:val="0"/>
        <w:jc w:val="both"/>
        <w:rPr>
          <w:rFonts w:ascii="Cambria" w:hAnsi="Cambria" w:cs="Arial"/>
          <w:color w:val="000000"/>
          <w:sz w:val="20"/>
          <w:szCs w:val="20"/>
          <w:lang w:val="pl-PL"/>
        </w:rPr>
      </w:pPr>
      <w:r w:rsidRPr="00B8383A">
        <w:rPr>
          <w:rFonts w:ascii="Cambria" w:hAnsi="Cambria" w:cs="Arial"/>
          <w:color w:val="000000"/>
          <w:sz w:val="20"/>
          <w:szCs w:val="20"/>
          <w:lang w:val="pl-PL"/>
        </w:rPr>
        <w:t xml:space="preserve">Firma </w:t>
      </w:r>
      <w:r w:rsidR="008052A1" w:rsidRPr="00B8383A">
        <w:rPr>
          <w:rFonts w:ascii="Cambria" w:hAnsi="Cambria" w:cs="Arial"/>
          <w:color w:val="000000"/>
          <w:sz w:val="20"/>
          <w:szCs w:val="20"/>
          <w:lang w:val="pl-PL"/>
        </w:rPr>
        <w:t>i forma prawna</w:t>
      </w:r>
      <w:r w:rsidR="00285871" w:rsidRPr="00B8383A">
        <w:rPr>
          <w:rFonts w:ascii="Cambria" w:hAnsi="Cambria" w:cs="Arial"/>
          <w:color w:val="000000"/>
          <w:sz w:val="20"/>
          <w:szCs w:val="20"/>
          <w:lang w:val="pl-PL"/>
        </w:rPr>
        <w:t xml:space="preserve"> wnioskodawcy</w:t>
      </w:r>
      <w:r w:rsidR="007C05E4" w:rsidRPr="00B8383A">
        <w:rPr>
          <w:rFonts w:ascii="Cambria" w:hAnsi="Cambria" w:cs="Arial"/>
          <w:color w:val="000000"/>
          <w:sz w:val="20"/>
          <w:szCs w:val="20"/>
          <w:lang w:val="pl-PL"/>
        </w:rPr>
        <w:t>:</w:t>
      </w:r>
      <w:r w:rsidR="008052A1" w:rsidRPr="00B8383A">
        <w:rPr>
          <w:rFonts w:ascii="Cambria" w:hAnsi="Cambria" w:cs="Arial"/>
          <w:color w:val="000000"/>
          <w:sz w:val="20"/>
          <w:szCs w:val="20"/>
          <w:lang w:val="pl-PL"/>
        </w:rPr>
        <w:t xml:space="preserve"> </w:t>
      </w:r>
    </w:p>
    <w:p w:rsidR="005D2640" w:rsidRPr="00B8383A" w:rsidRDefault="005D2640">
      <w:pPr>
        <w:pStyle w:val="Akapitzlist1"/>
        <w:spacing w:before="240" w:after="0" w:line="288" w:lineRule="auto"/>
        <w:jc w:val="both"/>
        <w:rPr>
          <w:rFonts w:ascii="Cambria" w:hAnsi="Cambria" w:cs="Arial"/>
          <w:color w:val="000000"/>
          <w:sz w:val="20"/>
          <w:szCs w:val="20"/>
          <w:lang w:val="pl-PL"/>
        </w:rPr>
      </w:pPr>
      <w:r w:rsidRPr="00B8383A">
        <w:rPr>
          <w:rFonts w:ascii="Cambria" w:hAnsi="Cambria" w:cs="Arial"/>
          <w:color w:val="000000"/>
          <w:sz w:val="20"/>
          <w:szCs w:val="20"/>
          <w:lang w:val="pl-PL"/>
        </w:rPr>
        <w:t>[</w:t>
      </w:r>
      <w:r w:rsidR="0050228B" w:rsidRPr="00B8383A">
        <w:rPr>
          <w:rFonts w:ascii="Cambria" w:hAnsi="Cambria" w:cs="Arial"/>
          <w:color w:val="000000"/>
          <w:sz w:val="20"/>
          <w:szCs w:val="20"/>
          <w:lang w:val="pl-PL"/>
        </w:rPr>
        <w:t xml:space="preserve"> </w:t>
      </w:r>
      <w:r w:rsidRPr="00B8383A">
        <w:rPr>
          <w:rFonts w:ascii="Cambria" w:hAnsi="Cambria" w:cs="Arial"/>
          <w:color w:val="000000"/>
          <w:sz w:val="20"/>
          <w:szCs w:val="20"/>
          <w:lang w:val="pl-PL"/>
        </w:rPr>
        <w:t>]</w:t>
      </w:r>
    </w:p>
    <w:p w:rsidR="008052A1" w:rsidRPr="00B8383A" w:rsidRDefault="008052A1" w:rsidP="0002003B">
      <w:pPr>
        <w:pStyle w:val="Akapitzlist1"/>
        <w:numPr>
          <w:ilvl w:val="1"/>
          <w:numId w:val="1"/>
        </w:numPr>
        <w:spacing w:before="60" w:after="0" w:line="288" w:lineRule="auto"/>
        <w:ind w:left="993" w:hanging="709"/>
        <w:contextualSpacing w:val="0"/>
        <w:jc w:val="both"/>
        <w:rPr>
          <w:rFonts w:ascii="Cambria" w:hAnsi="Cambria" w:cs="Arial"/>
          <w:color w:val="000000"/>
          <w:sz w:val="20"/>
          <w:szCs w:val="20"/>
          <w:lang w:val="pl-PL"/>
        </w:rPr>
      </w:pPr>
      <w:r w:rsidRPr="00B8383A">
        <w:rPr>
          <w:rFonts w:ascii="Cambria" w:hAnsi="Cambria" w:cs="Arial"/>
          <w:color w:val="000000"/>
          <w:sz w:val="20"/>
          <w:szCs w:val="20"/>
          <w:lang w:val="pl-PL"/>
        </w:rPr>
        <w:t>Adres siedziby</w:t>
      </w:r>
      <w:r w:rsidR="00285871" w:rsidRPr="00B8383A">
        <w:rPr>
          <w:rFonts w:ascii="Cambria" w:hAnsi="Cambria" w:cs="Arial"/>
          <w:color w:val="000000"/>
          <w:sz w:val="20"/>
          <w:szCs w:val="20"/>
          <w:lang w:val="pl-PL"/>
        </w:rPr>
        <w:t xml:space="preserve"> wnioskodawcy</w:t>
      </w:r>
      <w:r w:rsidR="007C05E4" w:rsidRPr="00B8383A">
        <w:rPr>
          <w:rFonts w:ascii="Cambria" w:hAnsi="Cambria" w:cs="Arial"/>
          <w:color w:val="000000"/>
          <w:sz w:val="20"/>
          <w:szCs w:val="20"/>
          <w:lang w:val="pl-PL"/>
        </w:rPr>
        <w:t xml:space="preserve">: </w:t>
      </w:r>
    </w:p>
    <w:p w:rsidR="005D2640" w:rsidRPr="00B8383A" w:rsidRDefault="005D2640">
      <w:pPr>
        <w:pStyle w:val="Akapitzlist1"/>
        <w:spacing w:before="240" w:after="0" w:line="288" w:lineRule="auto"/>
        <w:jc w:val="both"/>
        <w:rPr>
          <w:rFonts w:ascii="Cambria" w:hAnsi="Cambria" w:cs="Arial"/>
          <w:color w:val="000000"/>
          <w:sz w:val="20"/>
          <w:szCs w:val="20"/>
          <w:lang w:val="pl-PL"/>
        </w:rPr>
      </w:pPr>
      <w:r w:rsidRPr="00B8383A">
        <w:rPr>
          <w:rFonts w:ascii="Cambria" w:hAnsi="Cambria" w:cs="Arial"/>
          <w:color w:val="000000"/>
          <w:sz w:val="20"/>
          <w:szCs w:val="20"/>
          <w:lang w:val="pl-PL"/>
        </w:rPr>
        <w:t>[</w:t>
      </w:r>
      <w:r w:rsidR="0050228B" w:rsidRPr="00B8383A">
        <w:rPr>
          <w:rFonts w:ascii="Cambria" w:hAnsi="Cambria" w:cs="Arial"/>
          <w:color w:val="000000"/>
          <w:sz w:val="20"/>
          <w:szCs w:val="20"/>
          <w:lang w:val="pl-PL"/>
        </w:rPr>
        <w:t xml:space="preserve"> </w:t>
      </w:r>
      <w:r w:rsidRPr="00B8383A">
        <w:rPr>
          <w:rFonts w:ascii="Cambria" w:hAnsi="Cambria" w:cs="Arial"/>
          <w:color w:val="000000"/>
          <w:sz w:val="20"/>
          <w:szCs w:val="20"/>
          <w:lang w:val="pl-PL"/>
        </w:rPr>
        <w:t>]</w:t>
      </w:r>
    </w:p>
    <w:p w:rsidR="008052A1" w:rsidRPr="00B8383A" w:rsidRDefault="008052A1" w:rsidP="0002003B">
      <w:pPr>
        <w:pStyle w:val="Akapitzlist1"/>
        <w:numPr>
          <w:ilvl w:val="1"/>
          <w:numId w:val="1"/>
        </w:numPr>
        <w:spacing w:before="60" w:after="0" w:line="288" w:lineRule="auto"/>
        <w:ind w:left="709" w:hanging="425"/>
        <w:contextualSpacing w:val="0"/>
        <w:jc w:val="both"/>
        <w:rPr>
          <w:rFonts w:ascii="Cambria" w:hAnsi="Cambria" w:cs="Arial"/>
          <w:color w:val="000000"/>
          <w:sz w:val="20"/>
          <w:szCs w:val="20"/>
          <w:lang w:val="pl-PL"/>
        </w:rPr>
      </w:pPr>
      <w:r w:rsidRPr="00B8383A">
        <w:rPr>
          <w:rFonts w:ascii="Cambria" w:hAnsi="Cambria" w:cs="Arial"/>
          <w:color w:val="000000"/>
          <w:sz w:val="20"/>
          <w:szCs w:val="20"/>
          <w:lang w:val="pl-PL"/>
        </w:rPr>
        <w:t xml:space="preserve">Imię, nazwisko i dane kontaktowe osoby uprawnionej do udzielania w imieniu </w:t>
      </w:r>
      <w:r w:rsidR="00285871" w:rsidRPr="00B8383A">
        <w:rPr>
          <w:rFonts w:ascii="Cambria" w:hAnsi="Cambria" w:cs="Arial"/>
          <w:color w:val="000000"/>
          <w:sz w:val="20"/>
          <w:szCs w:val="20"/>
          <w:lang w:val="pl-PL"/>
        </w:rPr>
        <w:t xml:space="preserve">wnioskodawcy </w:t>
      </w:r>
      <w:r w:rsidRPr="00B8383A">
        <w:rPr>
          <w:rFonts w:ascii="Cambria" w:hAnsi="Cambria" w:cs="Arial"/>
          <w:color w:val="000000"/>
          <w:sz w:val="20"/>
          <w:szCs w:val="20"/>
          <w:lang w:val="pl-PL"/>
        </w:rPr>
        <w:t>informacji w związku z formularzem:</w:t>
      </w:r>
    </w:p>
    <w:p w:rsidR="005D2640" w:rsidRPr="00B8383A" w:rsidRDefault="008052A1" w:rsidP="0002003B">
      <w:pPr>
        <w:pStyle w:val="Akapitzlist1"/>
        <w:spacing w:before="60" w:after="0" w:line="288" w:lineRule="auto"/>
        <w:contextualSpacing w:val="0"/>
        <w:jc w:val="both"/>
        <w:rPr>
          <w:rFonts w:ascii="Cambria" w:hAnsi="Cambria" w:cs="Arial"/>
          <w:color w:val="000000"/>
          <w:sz w:val="20"/>
          <w:szCs w:val="20"/>
          <w:lang w:val="pl-PL"/>
        </w:rPr>
      </w:pPr>
      <w:r w:rsidRPr="00B8383A">
        <w:rPr>
          <w:rFonts w:ascii="Cambria" w:hAnsi="Cambria" w:cs="Arial"/>
          <w:color w:val="000000"/>
          <w:sz w:val="20"/>
          <w:szCs w:val="20"/>
          <w:lang w:val="pl-PL"/>
        </w:rPr>
        <w:t>imię i nazwisko:</w:t>
      </w:r>
      <w:r w:rsidR="005D2640" w:rsidRPr="00B8383A">
        <w:rPr>
          <w:rFonts w:ascii="Cambria" w:hAnsi="Cambria" w:cs="Arial"/>
          <w:color w:val="000000"/>
          <w:sz w:val="20"/>
          <w:szCs w:val="20"/>
          <w:lang w:val="pl-PL"/>
        </w:rPr>
        <w:t xml:space="preserve"> [</w:t>
      </w:r>
      <w:r w:rsidR="0050228B" w:rsidRPr="00B8383A">
        <w:rPr>
          <w:rFonts w:ascii="Cambria" w:hAnsi="Cambria" w:cs="Arial"/>
          <w:color w:val="000000"/>
          <w:sz w:val="20"/>
          <w:szCs w:val="20"/>
          <w:lang w:val="pl-PL"/>
        </w:rPr>
        <w:t xml:space="preserve"> </w:t>
      </w:r>
      <w:r w:rsidR="005D2640" w:rsidRPr="00B8383A">
        <w:rPr>
          <w:rFonts w:ascii="Cambria" w:hAnsi="Cambria" w:cs="Arial"/>
          <w:color w:val="000000"/>
          <w:sz w:val="20"/>
          <w:szCs w:val="20"/>
          <w:lang w:val="pl-PL"/>
        </w:rPr>
        <w:t>]</w:t>
      </w:r>
    </w:p>
    <w:p w:rsidR="005D2640" w:rsidRPr="00B8383A" w:rsidRDefault="008052A1" w:rsidP="0002003B">
      <w:pPr>
        <w:pStyle w:val="Akapitzlist1"/>
        <w:spacing w:before="60" w:after="0" w:line="288" w:lineRule="auto"/>
        <w:contextualSpacing w:val="0"/>
        <w:jc w:val="both"/>
        <w:rPr>
          <w:rFonts w:ascii="Cambria" w:hAnsi="Cambria" w:cs="Arial"/>
          <w:color w:val="000000"/>
          <w:sz w:val="20"/>
          <w:szCs w:val="20"/>
          <w:lang w:val="pl-PL"/>
        </w:rPr>
      </w:pPr>
      <w:r w:rsidRPr="00B8383A">
        <w:rPr>
          <w:rFonts w:ascii="Cambria" w:hAnsi="Cambria" w:cs="Arial"/>
          <w:color w:val="000000"/>
          <w:sz w:val="20"/>
          <w:szCs w:val="20"/>
          <w:lang w:val="pl-PL"/>
        </w:rPr>
        <w:t>numer telefonu:</w:t>
      </w:r>
      <w:r w:rsidR="005D2640" w:rsidRPr="00B8383A">
        <w:rPr>
          <w:rFonts w:ascii="Cambria" w:hAnsi="Cambria" w:cs="Arial"/>
          <w:color w:val="000000"/>
          <w:sz w:val="20"/>
          <w:szCs w:val="20"/>
          <w:lang w:val="pl-PL"/>
        </w:rPr>
        <w:t xml:space="preserve"> [</w:t>
      </w:r>
      <w:r w:rsidR="0050228B" w:rsidRPr="00B8383A">
        <w:rPr>
          <w:rFonts w:ascii="Cambria" w:hAnsi="Cambria" w:cs="Arial"/>
          <w:color w:val="000000"/>
          <w:sz w:val="20"/>
          <w:szCs w:val="20"/>
          <w:lang w:val="pl-PL"/>
        </w:rPr>
        <w:t xml:space="preserve"> </w:t>
      </w:r>
      <w:r w:rsidR="005D2640" w:rsidRPr="00B8383A">
        <w:rPr>
          <w:rFonts w:ascii="Cambria" w:hAnsi="Cambria" w:cs="Arial"/>
          <w:color w:val="000000"/>
          <w:sz w:val="20"/>
          <w:szCs w:val="20"/>
          <w:lang w:val="pl-PL"/>
        </w:rPr>
        <w:t>]</w:t>
      </w:r>
    </w:p>
    <w:p w:rsidR="005D2640" w:rsidRPr="00B8383A" w:rsidRDefault="008052A1" w:rsidP="0002003B">
      <w:pPr>
        <w:pStyle w:val="Akapitzlist1"/>
        <w:spacing w:before="60" w:after="0" w:line="288" w:lineRule="auto"/>
        <w:contextualSpacing w:val="0"/>
        <w:jc w:val="both"/>
        <w:rPr>
          <w:rFonts w:ascii="Cambria" w:hAnsi="Cambria" w:cs="Arial"/>
          <w:color w:val="000000"/>
          <w:sz w:val="20"/>
          <w:szCs w:val="20"/>
          <w:lang w:val="pl-PL"/>
        </w:rPr>
      </w:pPr>
      <w:r w:rsidRPr="00B8383A">
        <w:rPr>
          <w:rFonts w:ascii="Cambria" w:hAnsi="Cambria" w:cs="Arial"/>
          <w:color w:val="000000"/>
          <w:sz w:val="20"/>
          <w:szCs w:val="20"/>
          <w:lang w:val="pl-PL"/>
        </w:rPr>
        <w:t>adres poczty elektronicznej:</w:t>
      </w:r>
      <w:r w:rsidR="005D2640" w:rsidRPr="00B8383A">
        <w:rPr>
          <w:rFonts w:ascii="Cambria" w:hAnsi="Cambria" w:cs="Arial"/>
          <w:color w:val="000000"/>
          <w:sz w:val="20"/>
          <w:szCs w:val="20"/>
          <w:lang w:val="pl-PL"/>
        </w:rPr>
        <w:t xml:space="preserve"> [</w:t>
      </w:r>
      <w:r w:rsidR="0050228B" w:rsidRPr="00B8383A">
        <w:rPr>
          <w:rFonts w:ascii="Cambria" w:hAnsi="Cambria" w:cs="Arial"/>
          <w:color w:val="000000"/>
          <w:sz w:val="20"/>
          <w:szCs w:val="20"/>
          <w:lang w:val="pl-PL"/>
        </w:rPr>
        <w:t xml:space="preserve"> </w:t>
      </w:r>
      <w:r w:rsidR="005D2640" w:rsidRPr="00B8383A">
        <w:rPr>
          <w:rFonts w:ascii="Cambria" w:hAnsi="Cambria" w:cs="Arial"/>
          <w:color w:val="000000"/>
          <w:sz w:val="20"/>
          <w:szCs w:val="20"/>
          <w:lang w:val="pl-PL"/>
        </w:rPr>
        <w:t>]</w:t>
      </w:r>
    </w:p>
    <w:p w:rsidR="005D2640" w:rsidRPr="00B8383A" w:rsidRDefault="00C82B84" w:rsidP="0002003B">
      <w:pPr>
        <w:pStyle w:val="Akapitzlist1"/>
        <w:spacing w:before="60" w:after="0" w:line="288" w:lineRule="auto"/>
        <w:contextualSpacing w:val="0"/>
        <w:jc w:val="both"/>
        <w:rPr>
          <w:rFonts w:ascii="Cambria" w:hAnsi="Cambria" w:cs="Arial"/>
          <w:color w:val="000000"/>
          <w:sz w:val="20"/>
          <w:szCs w:val="20"/>
          <w:lang w:val="pl-PL"/>
        </w:rPr>
      </w:pPr>
      <w:r w:rsidRPr="00B8383A">
        <w:rPr>
          <w:rFonts w:ascii="Cambria" w:hAnsi="Cambria" w:cs="Arial"/>
          <w:color w:val="000000"/>
          <w:sz w:val="20"/>
          <w:szCs w:val="20"/>
          <w:lang w:val="pl-PL"/>
        </w:rPr>
        <w:t>nazwa firmy</w:t>
      </w:r>
      <w:r w:rsidR="008052A1" w:rsidRPr="00B8383A">
        <w:rPr>
          <w:rFonts w:ascii="Cambria" w:hAnsi="Cambria" w:cs="Arial"/>
          <w:color w:val="000000"/>
          <w:sz w:val="20"/>
          <w:szCs w:val="20"/>
          <w:lang w:val="pl-PL"/>
        </w:rPr>
        <w:t xml:space="preserve"> (jeśli inna niż </w:t>
      </w:r>
      <w:r w:rsidR="00285871" w:rsidRPr="00B8383A">
        <w:rPr>
          <w:rFonts w:ascii="Cambria" w:hAnsi="Cambria" w:cs="Arial"/>
          <w:color w:val="000000"/>
          <w:sz w:val="20"/>
          <w:szCs w:val="20"/>
          <w:lang w:val="pl-PL"/>
        </w:rPr>
        <w:t>nazwa wnioskodawcy</w:t>
      </w:r>
      <w:r w:rsidR="008052A1" w:rsidRPr="00B8383A">
        <w:rPr>
          <w:rFonts w:ascii="Cambria" w:hAnsi="Cambria" w:cs="Arial"/>
          <w:color w:val="000000"/>
          <w:sz w:val="20"/>
          <w:szCs w:val="20"/>
          <w:lang w:val="pl-PL"/>
        </w:rPr>
        <w:t>):</w:t>
      </w:r>
      <w:r w:rsidR="005D2640" w:rsidRPr="00B8383A">
        <w:rPr>
          <w:rFonts w:ascii="Cambria" w:hAnsi="Cambria" w:cs="Arial"/>
          <w:color w:val="000000"/>
          <w:sz w:val="20"/>
          <w:szCs w:val="20"/>
          <w:lang w:val="pl-PL"/>
        </w:rPr>
        <w:t xml:space="preserve"> [</w:t>
      </w:r>
      <w:r w:rsidR="0050228B" w:rsidRPr="00B8383A">
        <w:rPr>
          <w:rFonts w:ascii="Cambria" w:hAnsi="Cambria" w:cs="Arial"/>
          <w:color w:val="000000"/>
          <w:sz w:val="20"/>
          <w:szCs w:val="20"/>
          <w:lang w:val="pl-PL"/>
        </w:rPr>
        <w:t xml:space="preserve"> </w:t>
      </w:r>
      <w:r w:rsidR="005D2640" w:rsidRPr="00B8383A">
        <w:rPr>
          <w:rFonts w:ascii="Cambria" w:hAnsi="Cambria" w:cs="Arial"/>
          <w:color w:val="000000"/>
          <w:sz w:val="20"/>
          <w:szCs w:val="20"/>
          <w:lang w:val="pl-PL"/>
        </w:rPr>
        <w:t>]</w:t>
      </w:r>
    </w:p>
    <w:p w:rsidR="005D2640" w:rsidRPr="00B8383A" w:rsidRDefault="008052A1" w:rsidP="0002003B">
      <w:pPr>
        <w:pStyle w:val="Akapitzlist1"/>
        <w:spacing w:before="60" w:after="0" w:line="288" w:lineRule="auto"/>
        <w:contextualSpacing w:val="0"/>
        <w:jc w:val="both"/>
        <w:rPr>
          <w:rFonts w:ascii="Cambria" w:hAnsi="Cambria" w:cs="Arial"/>
          <w:color w:val="000000"/>
          <w:sz w:val="20"/>
          <w:szCs w:val="20"/>
          <w:lang w:val="pl-PL"/>
        </w:rPr>
      </w:pPr>
      <w:r w:rsidRPr="00B8383A">
        <w:rPr>
          <w:rFonts w:ascii="Cambria" w:hAnsi="Cambria" w:cs="Arial"/>
          <w:color w:val="000000"/>
          <w:sz w:val="20"/>
          <w:szCs w:val="20"/>
          <w:lang w:val="pl-PL"/>
        </w:rPr>
        <w:t xml:space="preserve">adres </w:t>
      </w:r>
      <w:r w:rsidR="00C82B84" w:rsidRPr="00B8383A">
        <w:rPr>
          <w:rFonts w:ascii="Cambria" w:hAnsi="Cambria" w:cs="Arial"/>
          <w:color w:val="000000"/>
          <w:sz w:val="20"/>
          <w:szCs w:val="20"/>
          <w:lang w:val="pl-PL"/>
        </w:rPr>
        <w:t xml:space="preserve">firmy </w:t>
      </w:r>
      <w:r w:rsidRPr="00B8383A">
        <w:rPr>
          <w:rFonts w:ascii="Cambria" w:hAnsi="Cambria" w:cs="Arial"/>
          <w:color w:val="000000"/>
          <w:sz w:val="20"/>
          <w:szCs w:val="20"/>
          <w:lang w:val="pl-PL"/>
        </w:rPr>
        <w:t xml:space="preserve">(jeśli inny niż adres siedziby </w:t>
      </w:r>
      <w:r w:rsidR="00285871" w:rsidRPr="00B8383A">
        <w:rPr>
          <w:rFonts w:ascii="Cambria" w:hAnsi="Cambria" w:cs="Arial"/>
          <w:color w:val="000000"/>
          <w:sz w:val="20"/>
          <w:szCs w:val="20"/>
          <w:lang w:val="pl-PL"/>
        </w:rPr>
        <w:t>wnioskodawcy</w:t>
      </w:r>
      <w:r w:rsidRPr="00B8383A">
        <w:rPr>
          <w:rFonts w:ascii="Cambria" w:hAnsi="Cambria" w:cs="Arial"/>
          <w:color w:val="000000"/>
          <w:sz w:val="20"/>
          <w:szCs w:val="20"/>
          <w:lang w:val="pl-PL"/>
        </w:rPr>
        <w:t xml:space="preserve">): </w:t>
      </w:r>
      <w:r w:rsidR="005D2640" w:rsidRPr="00B8383A">
        <w:rPr>
          <w:rFonts w:ascii="Cambria" w:hAnsi="Cambria" w:cs="Arial"/>
          <w:color w:val="000000"/>
          <w:sz w:val="20"/>
          <w:szCs w:val="20"/>
          <w:lang w:val="pl-PL"/>
        </w:rPr>
        <w:t>[</w:t>
      </w:r>
      <w:r w:rsidR="0050228B" w:rsidRPr="00B8383A">
        <w:rPr>
          <w:rFonts w:ascii="Cambria" w:hAnsi="Cambria" w:cs="Arial"/>
          <w:color w:val="000000"/>
          <w:sz w:val="20"/>
          <w:szCs w:val="20"/>
          <w:lang w:val="pl-PL"/>
        </w:rPr>
        <w:t xml:space="preserve"> </w:t>
      </w:r>
      <w:r w:rsidR="005D2640" w:rsidRPr="00B8383A">
        <w:rPr>
          <w:rFonts w:ascii="Cambria" w:hAnsi="Cambria" w:cs="Arial"/>
          <w:color w:val="000000"/>
          <w:sz w:val="20"/>
          <w:szCs w:val="20"/>
          <w:lang w:val="pl-PL"/>
        </w:rPr>
        <w:t>]</w:t>
      </w:r>
    </w:p>
    <w:p w:rsidR="008052A1" w:rsidRPr="001E1A31" w:rsidRDefault="008052A1" w:rsidP="0002003B">
      <w:pPr>
        <w:pStyle w:val="Akapitzlist1"/>
        <w:numPr>
          <w:ilvl w:val="1"/>
          <w:numId w:val="1"/>
        </w:numPr>
        <w:spacing w:before="60" w:after="0" w:line="288" w:lineRule="auto"/>
        <w:ind w:left="709" w:hanging="425"/>
        <w:contextualSpacing w:val="0"/>
        <w:jc w:val="both"/>
        <w:rPr>
          <w:rFonts w:ascii="Cambria" w:eastAsia="MS Gothic" w:hAnsi="Cambria"/>
          <w:color w:val="000000"/>
          <w:sz w:val="20"/>
          <w:szCs w:val="20"/>
          <w:lang w:val="pl-PL"/>
        </w:rPr>
      </w:pPr>
      <w:r w:rsidRPr="001E1A31">
        <w:rPr>
          <w:rFonts w:ascii="Cambria" w:hAnsi="Cambria" w:cs="Arial"/>
          <w:color w:val="000000"/>
          <w:sz w:val="20"/>
          <w:szCs w:val="20"/>
          <w:lang w:val="pl-PL"/>
        </w:rPr>
        <w:lastRenderedPageBreak/>
        <w:t xml:space="preserve">Wskazanie, czy wnioskodawca jest przedsiębiorcą </w:t>
      </w:r>
      <w:r w:rsidR="00971AF5" w:rsidRPr="00971AF5">
        <w:rPr>
          <w:rFonts w:ascii="Cambria" w:hAnsi="Cambria" w:cs="Arial"/>
          <w:color w:val="000000"/>
          <w:sz w:val="20"/>
          <w:szCs w:val="20"/>
          <w:lang w:val="pl-PL"/>
        </w:rPr>
        <w:t xml:space="preserve">w trudnej sytuacji w rozumieniu </w:t>
      </w:r>
      <w:r w:rsidR="00971AF5">
        <w:rPr>
          <w:rFonts w:ascii="Cambria" w:hAnsi="Cambria" w:cs="Arial"/>
          <w:color w:val="000000"/>
          <w:sz w:val="20"/>
          <w:szCs w:val="20"/>
          <w:lang w:val="pl-PL"/>
        </w:rPr>
        <w:t>art. 2 pkt </w:t>
      </w:r>
      <w:r w:rsidR="00971AF5" w:rsidRPr="00971AF5">
        <w:rPr>
          <w:rFonts w:ascii="Cambria" w:hAnsi="Cambria" w:cs="Arial"/>
          <w:color w:val="000000"/>
          <w:sz w:val="20"/>
          <w:szCs w:val="20"/>
          <w:lang w:val="pl-PL"/>
        </w:rPr>
        <w:t xml:space="preserve">18 rozporządzenia Komisji (UE) nr 651/2014 z dnia 17 czerwca 2014 r. uznającego niektóre rodzaje pomocy za zgodne z rynkiem wewnętrznym w zastosowaniu art. 107 i 108 Traktatu (Dz. Urz. UE L 187 z 26.06.2014, str. 1, z </w:t>
      </w:r>
      <w:proofErr w:type="spellStart"/>
      <w:r w:rsidR="00971AF5" w:rsidRPr="00971AF5">
        <w:rPr>
          <w:rFonts w:ascii="Cambria" w:hAnsi="Cambria" w:cs="Arial"/>
          <w:color w:val="000000"/>
          <w:sz w:val="20"/>
          <w:szCs w:val="20"/>
          <w:lang w:val="pl-PL"/>
        </w:rPr>
        <w:t>późn</w:t>
      </w:r>
      <w:proofErr w:type="spellEnd"/>
      <w:r w:rsidR="00971AF5" w:rsidRPr="00971AF5">
        <w:rPr>
          <w:rFonts w:ascii="Cambria" w:hAnsi="Cambria" w:cs="Arial"/>
          <w:color w:val="000000"/>
          <w:sz w:val="20"/>
          <w:szCs w:val="20"/>
          <w:lang w:val="pl-PL"/>
        </w:rPr>
        <w:t>. zm.</w:t>
      </w:r>
      <w:r w:rsidR="001E1A31">
        <w:rPr>
          <w:rFonts w:ascii="Cambria" w:hAnsi="Cambria" w:cs="Arial"/>
          <w:color w:val="000000"/>
          <w:sz w:val="20"/>
          <w:szCs w:val="20"/>
          <w:lang w:val="pl-PL"/>
        </w:rPr>
        <w:t>, dalej „rozporządzenie GBER”</w:t>
      </w:r>
      <w:r w:rsidR="00971AF5" w:rsidRPr="00971AF5">
        <w:rPr>
          <w:rFonts w:ascii="Cambria" w:hAnsi="Cambria" w:cs="Arial"/>
          <w:color w:val="000000"/>
          <w:sz w:val="20"/>
          <w:szCs w:val="20"/>
          <w:lang w:val="pl-PL"/>
        </w:rPr>
        <w:t>).</w:t>
      </w:r>
    </w:p>
    <w:tbl>
      <w:tblPr>
        <w:tblW w:w="8186" w:type="dxa"/>
        <w:tblInd w:w="1101" w:type="dxa"/>
        <w:tblLayout w:type="fixed"/>
        <w:tblLook w:val="0000" w:firstRow="0" w:lastRow="0" w:firstColumn="0" w:lastColumn="0" w:noHBand="0" w:noVBand="0"/>
      </w:tblPr>
      <w:tblGrid>
        <w:gridCol w:w="564"/>
        <w:gridCol w:w="7622"/>
      </w:tblGrid>
      <w:tr w:rsidR="008052A1" w:rsidRPr="00B8383A" w:rsidTr="0002003B">
        <w:tc>
          <w:tcPr>
            <w:tcW w:w="564" w:type="dxa"/>
            <w:shd w:val="clear" w:color="auto" w:fill="FFFFFF"/>
            <w:vAlign w:val="center"/>
          </w:tcPr>
          <w:p w:rsidR="008052A1" w:rsidRPr="00B8383A" w:rsidRDefault="00486389" w:rsidP="0002003B">
            <w:pPr>
              <w:pStyle w:val="Akapitzlist1"/>
              <w:spacing w:after="60" w:line="288" w:lineRule="auto"/>
              <w:ind w:left="-108"/>
              <w:contextualSpacing w:val="0"/>
              <w:jc w:val="both"/>
              <w:rPr>
                <w:rFonts w:ascii="Cambria" w:hAnsi="Cambria" w:cs="Arial"/>
                <w:color w:val="000000"/>
                <w:sz w:val="20"/>
                <w:szCs w:val="20"/>
                <w:lang w:val="pl-PL"/>
              </w:rPr>
            </w:pPr>
            <w:r w:rsidRPr="00B8383A">
              <w:rPr>
                <w:rFonts w:ascii="Segoe UI Symbol" w:eastAsia="MS Mincho" w:hAnsi="Segoe UI Symbol" w:cs="Segoe UI Symbol"/>
                <w:color w:val="000000"/>
                <w:sz w:val="20"/>
                <w:szCs w:val="20"/>
              </w:rPr>
              <w:t>☐</w:t>
            </w:r>
          </w:p>
        </w:tc>
        <w:tc>
          <w:tcPr>
            <w:tcW w:w="7622" w:type="dxa"/>
            <w:shd w:val="clear" w:color="auto" w:fill="FFFFFF"/>
            <w:vAlign w:val="center"/>
          </w:tcPr>
          <w:p w:rsidR="008052A1" w:rsidRPr="00B8383A" w:rsidRDefault="008052A1" w:rsidP="0002003B">
            <w:pPr>
              <w:spacing w:after="60" w:line="288" w:lineRule="auto"/>
              <w:ind w:left="-105"/>
              <w:jc w:val="both"/>
              <w:rPr>
                <w:rFonts w:ascii="Cambria" w:hAnsi="Cambria"/>
                <w:color w:val="000000"/>
                <w:sz w:val="20"/>
                <w:szCs w:val="20"/>
              </w:rPr>
            </w:pPr>
            <w:r w:rsidRPr="00B8383A">
              <w:rPr>
                <w:rFonts w:ascii="Cambria" w:hAnsi="Cambria" w:cs="Arial"/>
                <w:color w:val="000000"/>
                <w:sz w:val="20"/>
                <w:szCs w:val="20"/>
                <w:lang w:val="pl-PL"/>
              </w:rPr>
              <w:t>Tak</w:t>
            </w:r>
          </w:p>
        </w:tc>
      </w:tr>
      <w:tr w:rsidR="008052A1" w:rsidRPr="00B8383A" w:rsidTr="0002003B">
        <w:trPr>
          <w:trHeight w:val="310"/>
        </w:trPr>
        <w:tc>
          <w:tcPr>
            <w:tcW w:w="564" w:type="dxa"/>
            <w:shd w:val="clear" w:color="auto" w:fill="FFFFFF"/>
            <w:vAlign w:val="center"/>
          </w:tcPr>
          <w:p w:rsidR="008052A1" w:rsidRPr="00B8383A" w:rsidRDefault="008052A1" w:rsidP="0002003B">
            <w:pPr>
              <w:pStyle w:val="Akapitzlist1"/>
              <w:spacing w:after="60" w:line="288" w:lineRule="auto"/>
              <w:ind w:left="-108"/>
              <w:contextualSpacing w:val="0"/>
              <w:jc w:val="both"/>
              <w:rPr>
                <w:rFonts w:ascii="Cambria" w:hAnsi="Cambria" w:cs="Arial"/>
                <w:color w:val="000000"/>
                <w:sz w:val="20"/>
                <w:szCs w:val="20"/>
                <w:lang w:val="pl-PL"/>
              </w:rPr>
            </w:pPr>
            <w:r w:rsidRPr="00B8383A">
              <w:rPr>
                <w:rFonts w:ascii="Segoe UI Symbol" w:eastAsia="MS Mincho" w:hAnsi="Segoe UI Symbol" w:cs="Segoe UI Symbol"/>
                <w:color w:val="000000"/>
                <w:sz w:val="20"/>
                <w:szCs w:val="20"/>
              </w:rPr>
              <w:t>☐</w:t>
            </w:r>
          </w:p>
        </w:tc>
        <w:tc>
          <w:tcPr>
            <w:tcW w:w="7622" w:type="dxa"/>
            <w:shd w:val="clear" w:color="auto" w:fill="FFFFFF"/>
            <w:vAlign w:val="center"/>
          </w:tcPr>
          <w:p w:rsidR="00F90C13" w:rsidRPr="00B8383A" w:rsidRDefault="008052A1" w:rsidP="0002003B">
            <w:pPr>
              <w:pStyle w:val="Akapitzlist1"/>
              <w:spacing w:after="60" w:line="288" w:lineRule="auto"/>
              <w:ind w:left="-108"/>
              <w:contextualSpacing w:val="0"/>
              <w:jc w:val="both"/>
              <w:rPr>
                <w:rFonts w:ascii="Cambria" w:hAnsi="Cambria"/>
                <w:color w:val="000000"/>
                <w:sz w:val="20"/>
                <w:szCs w:val="20"/>
              </w:rPr>
            </w:pPr>
            <w:r w:rsidRPr="00B8383A">
              <w:rPr>
                <w:rFonts w:ascii="Cambria" w:hAnsi="Cambria" w:cs="Arial"/>
                <w:color w:val="000000"/>
                <w:sz w:val="20"/>
                <w:szCs w:val="20"/>
                <w:lang w:val="pl-PL"/>
              </w:rPr>
              <w:t>Ni</w:t>
            </w:r>
            <w:r w:rsidR="00103ECA" w:rsidRPr="00B8383A">
              <w:rPr>
                <w:rFonts w:ascii="Cambria" w:hAnsi="Cambria"/>
                <w:color w:val="000000"/>
                <w:sz w:val="20"/>
                <w:szCs w:val="20"/>
              </w:rPr>
              <w:t>e</w:t>
            </w:r>
          </w:p>
        </w:tc>
      </w:tr>
    </w:tbl>
    <w:p w:rsidR="008052A1" w:rsidRPr="00B8383A" w:rsidRDefault="008052A1" w:rsidP="0002003B">
      <w:pPr>
        <w:pStyle w:val="Akapitzlist1"/>
        <w:numPr>
          <w:ilvl w:val="1"/>
          <w:numId w:val="1"/>
        </w:numPr>
        <w:spacing w:before="60" w:after="0" w:line="288" w:lineRule="auto"/>
        <w:ind w:left="709" w:hanging="425"/>
        <w:contextualSpacing w:val="0"/>
        <w:jc w:val="both"/>
        <w:rPr>
          <w:rFonts w:ascii="Cambria" w:eastAsia="MS Gothic" w:hAnsi="Cambria"/>
          <w:color w:val="000000"/>
          <w:sz w:val="20"/>
          <w:szCs w:val="20"/>
        </w:rPr>
      </w:pPr>
      <w:r w:rsidRPr="00B8383A">
        <w:rPr>
          <w:rFonts w:ascii="Cambria" w:hAnsi="Cambria" w:cs="Arial"/>
          <w:color w:val="000000"/>
          <w:sz w:val="20"/>
          <w:szCs w:val="20"/>
          <w:lang w:val="pl-PL"/>
        </w:rPr>
        <w:t>Status przedsiębiorcy</w:t>
      </w:r>
      <w:r w:rsidR="005D2640" w:rsidRPr="00B8383A">
        <w:rPr>
          <w:rFonts w:ascii="Cambria" w:hAnsi="Cambria" w:cs="Arial"/>
          <w:color w:val="000000"/>
          <w:sz w:val="20"/>
          <w:szCs w:val="20"/>
          <w:lang w:val="pl-PL"/>
        </w:rPr>
        <w:t xml:space="preserve"> </w:t>
      </w:r>
      <w:r w:rsidRPr="00B8383A">
        <w:rPr>
          <w:rStyle w:val="Odwoanieprzypisudolnego"/>
          <w:rFonts w:ascii="Cambria" w:hAnsi="Cambria" w:cs="Arial"/>
          <w:b/>
          <w:color w:val="000000"/>
          <w:sz w:val="20"/>
          <w:szCs w:val="20"/>
          <w:lang w:val="pl-PL"/>
        </w:rPr>
        <w:footnoteReference w:id="2"/>
      </w:r>
      <w:r w:rsidR="005D2640" w:rsidRPr="00B8383A">
        <w:rPr>
          <w:rFonts w:ascii="Cambria" w:hAnsi="Cambria" w:cs="Arial"/>
          <w:b/>
          <w:color w:val="000000"/>
          <w:sz w:val="20"/>
          <w:szCs w:val="20"/>
          <w:vertAlign w:val="superscript"/>
          <w:lang w:val="pl-PL"/>
        </w:rPr>
        <w:t>)</w:t>
      </w:r>
      <w:r w:rsidRPr="00B8383A">
        <w:rPr>
          <w:rFonts w:ascii="Cambria" w:hAnsi="Cambria" w:cs="Arial"/>
          <w:color w:val="000000"/>
          <w:sz w:val="20"/>
          <w:szCs w:val="20"/>
          <w:lang w:val="pl-PL"/>
        </w:rPr>
        <w:t>:</w:t>
      </w:r>
    </w:p>
    <w:tbl>
      <w:tblPr>
        <w:tblW w:w="0" w:type="auto"/>
        <w:tblInd w:w="1101" w:type="dxa"/>
        <w:tblLayout w:type="fixed"/>
        <w:tblLook w:val="0000" w:firstRow="0" w:lastRow="0" w:firstColumn="0" w:lastColumn="0" w:noHBand="0" w:noVBand="0"/>
      </w:tblPr>
      <w:tblGrid>
        <w:gridCol w:w="564"/>
        <w:gridCol w:w="7622"/>
      </w:tblGrid>
      <w:tr w:rsidR="008052A1" w:rsidRPr="00B8383A" w:rsidTr="0002003B">
        <w:tc>
          <w:tcPr>
            <w:tcW w:w="564" w:type="dxa"/>
            <w:shd w:val="clear" w:color="auto" w:fill="FFFFFF"/>
          </w:tcPr>
          <w:p w:rsidR="008052A1" w:rsidRPr="00B8383A" w:rsidRDefault="008052A1" w:rsidP="0002003B">
            <w:pPr>
              <w:pStyle w:val="Akapitzlist1"/>
              <w:spacing w:after="60" w:line="288" w:lineRule="auto"/>
              <w:ind w:left="-108"/>
              <w:contextualSpacing w:val="0"/>
              <w:jc w:val="both"/>
              <w:rPr>
                <w:rFonts w:ascii="Cambria" w:hAnsi="Cambria" w:cs="Arial"/>
                <w:color w:val="000000"/>
                <w:sz w:val="20"/>
                <w:szCs w:val="20"/>
                <w:lang w:val="pl-PL"/>
              </w:rPr>
            </w:pPr>
            <w:r w:rsidRPr="00B8383A">
              <w:rPr>
                <w:rFonts w:ascii="Segoe UI Symbol" w:eastAsia="MS Mincho" w:hAnsi="Segoe UI Symbol" w:cs="Segoe UI Symbol"/>
                <w:color w:val="000000"/>
                <w:sz w:val="20"/>
                <w:szCs w:val="20"/>
              </w:rPr>
              <w:t>☐</w:t>
            </w:r>
          </w:p>
        </w:tc>
        <w:tc>
          <w:tcPr>
            <w:tcW w:w="7622" w:type="dxa"/>
            <w:shd w:val="clear" w:color="auto" w:fill="FFFFFF"/>
          </w:tcPr>
          <w:p w:rsidR="008052A1" w:rsidRPr="00B8383A" w:rsidRDefault="00D5397F" w:rsidP="0002003B">
            <w:pPr>
              <w:spacing w:after="60" w:line="288" w:lineRule="auto"/>
              <w:ind w:left="-108"/>
              <w:jc w:val="both"/>
              <w:rPr>
                <w:rFonts w:ascii="Cambria" w:hAnsi="Cambria"/>
                <w:color w:val="000000"/>
                <w:sz w:val="20"/>
                <w:szCs w:val="20"/>
              </w:rPr>
            </w:pPr>
            <w:r>
              <w:rPr>
                <w:rFonts w:ascii="Cambria" w:hAnsi="Cambria" w:cs="Arial"/>
                <w:color w:val="000000"/>
                <w:sz w:val="20"/>
                <w:szCs w:val="20"/>
                <w:lang w:val="pl-PL"/>
              </w:rPr>
              <w:t>m</w:t>
            </w:r>
            <w:r w:rsidR="008052A1" w:rsidRPr="00B8383A">
              <w:rPr>
                <w:rFonts w:ascii="Cambria" w:hAnsi="Cambria" w:cs="Arial"/>
                <w:color w:val="000000"/>
                <w:sz w:val="20"/>
                <w:szCs w:val="20"/>
                <w:lang w:val="pl-PL"/>
              </w:rPr>
              <w:t>ikroprzedsiębiorstwo</w:t>
            </w:r>
          </w:p>
        </w:tc>
      </w:tr>
      <w:tr w:rsidR="008052A1" w:rsidRPr="00B8383A" w:rsidTr="0002003B">
        <w:tc>
          <w:tcPr>
            <w:tcW w:w="564" w:type="dxa"/>
            <w:shd w:val="clear" w:color="auto" w:fill="FFFFFF"/>
          </w:tcPr>
          <w:p w:rsidR="008052A1" w:rsidRPr="00B8383A" w:rsidRDefault="008052A1" w:rsidP="0002003B">
            <w:pPr>
              <w:pStyle w:val="Akapitzlist1"/>
              <w:spacing w:after="60" w:line="288" w:lineRule="auto"/>
              <w:ind w:left="-108"/>
              <w:contextualSpacing w:val="0"/>
              <w:jc w:val="both"/>
              <w:rPr>
                <w:rFonts w:ascii="Cambria" w:hAnsi="Cambria" w:cs="Arial"/>
                <w:color w:val="000000"/>
                <w:sz w:val="20"/>
                <w:szCs w:val="20"/>
                <w:lang w:val="pl-PL"/>
              </w:rPr>
            </w:pPr>
            <w:r w:rsidRPr="00B8383A">
              <w:rPr>
                <w:rFonts w:ascii="Segoe UI Symbol" w:eastAsia="MS Mincho" w:hAnsi="Segoe UI Symbol" w:cs="Segoe UI Symbol"/>
                <w:color w:val="000000"/>
                <w:sz w:val="20"/>
                <w:szCs w:val="20"/>
              </w:rPr>
              <w:t>☐</w:t>
            </w:r>
          </w:p>
        </w:tc>
        <w:tc>
          <w:tcPr>
            <w:tcW w:w="7622" w:type="dxa"/>
            <w:shd w:val="clear" w:color="auto" w:fill="FFFFFF"/>
          </w:tcPr>
          <w:p w:rsidR="008052A1" w:rsidRPr="00B8383A" w:rsidRDefault="008052A1" w:rsidP="0002003B">
            <w:pPr>
              <w:spacing w:after="60" w:line="288" w:lineRule="auto"/>
              <w:ind w:left="-108"/>
              <w:jc w:val="both"/>
              <w:rPr>
                <w:rFonts w:ascii="Cambria" w:hAnsi="Cambria"/>
                <w:color w:val="000000"/>
                <w:sz w:val="20"/>
                <w:szCs w:val="20"/>
              </w:rPr>
            </w:pPr>
            <w:r w:rsidRPr="00B8383A">
              <w:rPr>
                <w:rFonts w:ascii="Cambria" w:hAnsi="Cambria" w:cs="Arial"/>
                <w:color w:val="000000"/>
                <w:sz w:val="20"/>
                <w:szCs w:val="20"/>
                <w:lang w:val="pl-PL"/>
              </w:rPr>
              <w:t>małe przedsiębiorstwo</w:t>
            </w:r>
          </w:p>
        </w:tc>
      </w:tr>
      <w:tr w:rsidR="008052A1" w:rsidRPr="00B8383A" w:rsidTr="0002003B">
        <w:tc>
          <w:tcPr>
            <w:tcW w:w="564" w:type="dxa"/>
            <w:shd w:val="clear" w:color="auto" w:fill="FFFFFF"/>
          </w:tcPr>
          <w:p w:rsidR="008052A1" w:rsidRPr="00B8383A" w:rsidRDefault="008052A1" w:rsidP="0002003B">
            <w:pPr>
              <w:pStyle w:val="Akapitzlist1"/>
              <w:spacing w:after="60" w:line="288" w:lineRule="auto"/>
              <w:ind w:left="-108"/>
              <w:contextualSpacing w:val="0"/>
              <w:jc w:val="both"/>
              <w:rPr>
                <w:rFonts w:ascii="Cambria" w:hAnsi="Cambria" w:cs="Arial"/>
                <w:color w:val="000000"/>
                <w:sz w:val="20"/>
                <w:szCs w:val="20"/>
                <w:lang w:val="pl-PL"/>
              </w:rPr>
            </w:pPr>
            <w:r w:rsidRPr="00B8383A">
              <w:rPr>
                <w:rFonts w:ascii="Segoe UI Symbol" w:eastAsia="MS Mincho" w:hAnsi="Segoe UI Symbol" w:cs="Segoe UI Symbol"/>
                <w:color w:val="000000"/>
                <w:sz w:val="20"/>
                <w:szCs w:val="20"/>
              </w:rPr>
              <w:t>☐</w:t>
            </w:r>
          </w:p>
        </w:tc>
        <w:tc>
          <w:tcPr>
            <w:tcW w:w="7622" w:type="dxa"/>
            <w:shd w:val="clear" w:color="auto" w:fill="FFFFFF"/>
          </w:tcPr>
          <w:p w:rsidR="008052A1" w:rsidRPr="00B8383A" w:rsidRDefault="008052A1" w:rsidP="0002003B">
            <w:pPr>
              <w:pStyle w:val="Akapitzlist1"/>
              <w:spacing w:after="60" w:line="288" w:lineRule="auto"/>
              <w:ind w:left="-108"/>
              <w:contextualSpacing w:val="0"/>
              <w:jc w:val="both"/>
              <w:rPr>
                <w:rFonts w:ascii="Cambria" w:hAnsi="Cambria"/>
                <w:color w:val="000000"/>
                <w:sz w:val="20"/>
                <w:szCs w:val="20"/>
              </w:rPr>
            </w:pPr>
            <w:r w:rsidRPr="00B8383A">
              <w:rPr>
                <w:rFonts w:ascii="Cambria" w:hAnsi="Cambria" w:cs="Arial"/>
                <w:color w:val="000000"/>
                <w:sz w:val="20"/>
                <w:szCs w:val="20"/>
                <w:lang w:val="pl-PL"/>
              </w:rPr>
              <w:t>średnie przedsiębiorstwo</w:t>
            </w:r>
          </w:p>
        </w:tc>
      </w:tr>
      <w:tr w:rsidR="008052A1" w:rsidRPr="00B8383A" w:rsidTr="0002003B">
        <w:tc>
          <w:tcPr>
            <w:tcW w:w="564" w:type="dxa"/>
            <w:shd w:val="clear" w:color="auto" w:fill="FFFFFF"/>
          </w:tcPr>
          <w:p w:rsidR="008052A1" w:rsidRPr="00B8383A" w:rsidRDefault="008052A1" w:rsidP="0002003B">
            <w:pPr>
              <w:pStyle w:val="Akapitzlist1"/>
              <w:spacing w:after="0" w:line="288" w:lineRule="auto"/>
              <w:ind w:left="-108"/>
              <w:contextualSpacing w:val="0"/>
              <w:jc w:val="both"/>
              <w:rPr>
                <w:rFonts w:ascii="Cambria" w:hAnsi="Cambria" w:cs="Arial"/>
                <w:color w:val="000000"/>
                <w:sz w:val="20"/>
                <w:szCs w:val="20"/>
                <w:lang w:val="pl-PL"/>
              </w:rPr>
            </w:pPr>
            <w:r w:rsidRPr="00B8383A">
              <w:rPr>
                <w:rFonts w:ascii="Segoe UI Symbol" w:eastAsia="MS Mincho" w:hAnsi="Segoe UI Symbol" w:cs="Segoe UI Symbol"/>
                <w:color w:val="000000"/>
                <w:sz w:val="20"/>
                <w:szCs w:val="20"/>
              </w:rPr>
              <w:t>☐</w:t>
            </w:r>
          </w:p>
        </w:tc>
        <w:tc>
          <w:tcPr>
            <w:tcW w:w="7622" w:type="dxa"/>
            <w:shd w:val="clear" w:color="auto" w:fill="FFFFFF"/>
          </w:tcPr>
          <w:p w:rsidR="008052A1" w:rsidRPr="00B8383A" w:rsidRDefault="008052A1" w:rsidP="0002003B">
            <w:pPr>
              <w:pStyle w:val="Akapitzlist1"/>
              <w:spacing w:after="0" w:line="288" w:lineRule="auto"/>
              <w:ind w:left="-108"/>
              <w:contextualSpacing w:val="0"/>
              <w:jc w:val="both"/>
              <w:rPr>
                <w:rFonts w:ascii="Cambria" w:hAnsi="Cambria"/>
                <w:color w:val="000000"/>
                <w:sz w:val="20"/>
                <w:szCs w:val="20"/>
              </w:rPr>
            </w:pPr>
            <w:r w:rsidRPr="00B8383A">
              <w:rPr>
                <w:rFonts w:ascii="Cambria" w:hAnsi="Cambria" w:cs="Arial"/>
                <w:color w:val="000000"/>
                <w:sz w:val="20"/>
                <w:szCs w:val="20"/>
                <w:lang w:val="pl-PL"/>
              </w:rPr>
              <w:t>duże przedsiębiorstwo</w:t>
            </w:r>
          </w:p>
        </w:tc>
      </w:tr>
      <w:tr w:rsidR="00620184" w:rsidRPr="005110CF" w:rsidTr="0002003B">
        <w:tc>
          <w:tcPr>
            <w:tcW w:w="564" w:type="dxa"/>
            <w:shd w:val="clear" w:color="auto" w:fill="FFFFFF"/>
          </w:tcPr>
          <w:p w:rsidR="00620184" w:rsidRPr="005110CF" w:rsidRDefault="00620184" w:rsidP="0002003B">
            <w:pPr>
              <w:pStyle w:val="Akapitzlist1"/>
              <w:spacing w:after="0" w:line="288" w:lineRule="auto"/>
              <w:ind w:left="-108"/>
              <w:contextualSpacing w:val="0"/>
              <w:jc w:val="both"/>
              <w:rPr>
                <w:rFonts w:ascii="MS Mincho" w:eastAsia="MS Mincho" w:hAnsi="MS Mincho" w:cs="MS Mincho"/>
                <w:color w:val="000000"/>
              </w:rPr>
            </w:pPr>
          </w:p>
        </w:tc>
        <w:tc>
          <w:tcPr>
            <w:tcW w:w="7622" w:type="dxa"/>
            <w:shd w:val="clear" w:color="auto" w:fill="FFFFFF"/>
          </w:tcPr>
          <w:p w:rsidR="00620184" w:rsidRPr="005110CF" w:rsidRDefault="00620184" w:rsidP="0002003B">
            <w:pPr>
              <w:pStyle w:val="Akapitzlist1"/>
              <w:spacing w:after="0" w:line="288" w:lineRule="auto"/>
              <w:ind w:left="-108"/>
              <w:contextualSpacing w:val="0"/>
              <w:jc w:val="both"/>
              <w:rPr>
                <w:rFonts w:ascii="Cambria" w:hAnsi="Cambria" w:cs="Arial"/>
                <w:color w:val="000000"/>
                <w:sz w:val="20"/>
                <w:szCs w:val="20"/>
                <w:lang w:val="pl-PL"/>
              </w:rPr>
            </w:pPr>
          </w:p>
        </w:tc>
      </w:tr>
    </w:tbl>
    <w:p w:rsidR="008052A1" w:rsidRPr="005110CF" w:rsidRDefault="008052A1" w:rsidP="0002003B">
      <w:pPr>
        <w:pStyle w:val="Akapitzlist1"/>
        <w:numPr>
          <w:ilvl w:val="0"/>
          <w:numId w:val="1"/>
        </w:numPr>
        <w:shd w:val="clear" w:color="auto" w:fill="808080"/>
        <w:spacing w:before="60" w:after="0" w:line="288" w:lineRule="auto"/>
        <w:ind w:left="709" w:hanging="425"/>
        <w:contextualSpacing w:val="0"/>
        <w:jc w:val="both"/>
        <w:rPr>
          <w:rFonts w:ascii="Cambria" w:hAnsi="Cambria" w:cs="Arial"/>
          <w:color w:val="000000"/>
          <w:sz w:val="20"/>
          <w:szCs w:val="20"/>
          <w:lang w:val="pl-PL"/>
        </w:rPr>
      </w:pPr>
      <w:r w:rsidRPr="005110CF">
        <w:rPr>
          <w:rFonts w:ascii="Cambria" w:hAnsi="Cambria" w:cs="Arial"/>
          <w:b/>
          <w:color w:val="000000"/>
          <w:sz w:val="20"/>
          <w:szCs w:val="20"/>
          <w:lang w:val="pl-PL"/>
        </w:rPr>
        <w:t xml:space="preserve">Dane dotyczące infrastruktury przeznaczonej do wytwarzania </w:t>
      </w:r>
      <w:r w:rsidR="00285871">
        <w:rPr>
          <w:rFonts w:ascii="Cambria" w:hAnsi="Cambria" w:cs="Arial"/>
          <w:b/>
          <w:color w:val="000000"/>
          <w:sz w:val="20"/>
          <w:szCs w:val="20"/>
          <w:lang w:val="pl-PL"/>
        </w:rPr>
        <w:t>biogazu rolniczego</w:t>
      </w:r>
      <w:r w:rsidRPr="005110CF">
        <w:rPr>
          <w:rFonts w:ascii="Cambria" w:hAnsi="Cambria" w:cs="Arial"/>
          <w:b/>
          <w:color w:val="000000"/>
          <w:sz w:val="20"/>
          <w:szCs w:val="20"/>
          <w:lang w:val="pl-PL"/>
        </w:rPr>
        <w:t xml:space="preserve"> </w:t>
      </w:r>
    </w:p>
    <w:p w:rsidR="008052A1" w:rsidRPr="005110CF" w:rsidRDefault="008052A1" w:rsidP="006C7872">
      <w:pPr>
        <w:pStyle w:val="Akapitzlist1"/>
        <w:numPr>
          <w:ilvl w:val="1"/>
          <w:numId w:val="1"/>
        </w:numPr>
        <w:tabs>
          <w:tab w:val="clear" w:pos="0"/>
          <w:tab w:val="num" w:pos="371"/>
        </w:tabs>
        <w:spacing w:before="60" w:after="0" w:line="288" w:lineRule="auto"/>
        <w:ind w:left="709" w:hanging="425"/>
        <w:contextualSpacing w:val="0"/>
        <w:jc w:val="both"/>
        <w:rPr>
          <w:rFonts w:ascii="Cambria" w:hAnsi="Cambria" w:cs="Arial"/>
          <w:color w:val="000000"/>
          <w:sz w:val="20"/>
          <w:szCs w:val="20"/>
          <w:lang w:val="pl-PL"/>
        </w:rPr>
      </w:pPr>
      <w:r w:rsidRPr="005110CF">
        <w:rPr>
          <w:rFonts w:ascii="Cambria" w:hAnsi="Cambria" w:cs="Arial"/>
          <w:color w:val="000000"/>
          <w:sz w:val="20"/>
          <w:szCs w:val="20"/>
          <w:lang w:val="pl-PL"/>
        </w:rPr>
        <w:t>Określenie i lokalizacja infrastruktury (nie więcej niż 1000 znaków)</w:t>
      </w:r>
    </w:p>
    <w:p w:rsidR="008052A1" w:rsidRPr="005110CF" w:rsidRDefault="008052A1">
      <w:pPr>
        <w:pStyle w:val="Akapitzlist1"/>
        <w:spacing w:before="240" w:after="0" w:line="288" w:lineRule="auto"/>
        <w:ind w:left="557" w:firstLine="436"/>
        <w:jc w:val="both"/>
        <w:rPr>
          <w:rFonts w:ascii="Cambria" w:hAnsi="Cambria" w:cs="Arial"/>
          <w:color w:val="000000"/>
          <w:sz w:val="20"/>
          <w:szCs w:val="20"/>
          <w:lang w:val="pl-PL"/>
        </w:rPr>
      </w:pPr>
      <w:r w:rsidRPr="005110CF">
        <w:rPr>
          <w:rFonts w:ascii="Cambria" w:hAnsi="Cambria" w:cs="Arial"/>
          <w:color w:val="000000"/>
          <w:sz w:val="20"/>
          <w:szCs w:val="20"/>
          <w:lang w:val="pl-PL"/>
        </w:rPr>
        <w:t>[</w:t>
      </w:r>
      <w:r w:rsidR="0050228B">
        <w:rPr>
          <w:rFonts w:ascii="Cambria" w:hAnsi="Cambria" w:cs="Arial"/>
          <w:color w:val="000000"/>
          <w:sz w:val="20"/>
          <w:szCs w:val="20"/>
          <w:lang w:val="pl-PL"/>
        </w:rPr>
        <w:t xml:space="preserve"> </w:t>
      </w:r>
      <w:r w:rsidRPr="005110CF">
        <w:rPr>
          <w:rFonts w:ascii="Cambria" w:hAnsi="Cambria" w:cs="Arial"/>
          <w:color w:val="000000"/>
          <w:sz w:val="20"/>
          <w:szCs w:val="20"/>
          <w:lang w:val="pl-PL"/>
        </w:rPr>
        <w:t>]</w:t>
      </w:r>
    </w:p>
    <w:p w:rsidR="008052A1" w:rsidRPr="005110CF" w:rsidRDefault="008052A1" w:rsidP="006C7872">
      <w:pPr>
        <w:pStyle w:val="Akapitzlist1"/>
        <w:numPr>
          <w:ilvl w:val="1"/>
          <w:numId w:val="1"/>
        </w:numPr>
        <w:spacing w:before="60" w:after="0" w:line="288" w:lineRule="auto"/>
        <w:ind w:left="709" w:hanging="425"/>
        <w:contextualSpacing w:val="0"/>
        <w:jc w:val="both"/>
        <w:rPr>
          <w:rFonts w:ascii="Cambria" w:hAnsi="Cambria" w:cs="Arial"/>
          <w:color w:val="000000"/>
          <w:sz w:val="20"/>
          <w:szCs w:val="20"/>
          <w:lang w:val="pl-PL"/>
        </w:rPr>
      </w:pPr>
      <w:r w:rsidRPr="005110CF">
        <w:rPr>
          <w:rFonts w:ascii="Cambria" w:hAnsi="Cambria" w:cs="Arial"/>
          <w:color w:val="000000"/>
          <w:sz w:val="20"/>
          <w:szCs w:val="20"/>
          <w:lang w:val="pl-PL"/>
        </w:rPr>
        <w:t>Opis infrastruktury</w:t>
      </w:r>
      <w:r w:rsidR="00971AF5">
        <w:rPr>
          <w:rFonts w:ascii="Cambria" w:hAnsi="Cambria" w:cs="Arial"/>
          <w:color w:val="000000"/>
          <w:sz w:val="20"/>
          <w:szCs w:val="20"/>
          <w:lang w:val="pl-PL"/>
        </w:rPr>
        <w:t xml:space="preserve"> – podstawowa charakterystyka technologiczna</w:t>
      </w:r>
      <w:r w:rsidR="001E1A31">
        <w:rPr>
          <w:rFonts w:ascii="Cambria" w:hAnsi="Cambria" w:cs="Arial"/>
          <w:color w:val="000000"/>
          <w:sz w:val="20"/>
          <w:szCs w:val="20"/>
          <w:lang w:val="pl-PL"/>
        </w:rPr>
        <w:t xml:space="preserve"> </w:t>
      </w:r>
      <w:r w:rsidR="001E1A31" w:rsidRPr="001E1A31">
        <w:rPr>
          <w:rFonts w:ascii="Cambria" w:hAnsi="Cambria" w:cs="Arial"/>
          <w:color w:val="000000"/>
          <w:sz w:val="20"/>
          <w:szCs w:val="20"/>
          <w:vertAlign w:val="superscript"/>
          <w:lang w:val="pl-PL"/>
        </w:rPr>
        <w:t>2)</w:t>
      </w:r>
    </w:p>
    <w:p w:rsidR="005D2640" w:rsidRPr="005110CF" w:rsidRDefault="005D2640">
      <w:pPr>
        <w:pStyle w:val="Akapitzlist1"/>
        <w:spacing w:before="240" w:after="0" w:line="288" w:lineRule="auto"/>
        <w:jc w:val="both"/>
        <w:rPr>
          <w:rFonts w:ascii="Cambria" w:hAnsi="Cambria" w:cs="Arial"/>
          <w:color w:val="000000"/>
          <w:sz w:val="20"/>
          <w:szCs w:val="20"/>
          <w:lang w:val="pl-PL"/>
        </w:rPr>
      </w:pPr>
      <w:r w:rsidRPr="005110CF">
        <w:rPr>
          <w:rFonts w:ascii="Cambria" w:hAnsi="Cambria" w:cs="Arial"/>
          <w:color w:val="000000"/>
          <w:sz w:val="20"/>
          <w:szCs w:val="20"/>
          <w:lang w:val="pl-PL"/>
        </w:rPr>
        <w:t xml:space="preserve">   </w:t>
      </w:r>
      <w:r w:rsidR="00971AF5">
        <w:rPr>
          <w:rFonts w:ascii="Cambria" w:hAnsi="Cambria" w:cs="Arial"/>
          <w:color w:val="000000"/>
          <w:sz w:val="20"/>
          <w:szCs w:val="20"/>
          <w:lang w:val="pl-PL"/>
        </w:rPr>
        <w:t xml:space="preserve">   </w:t>
      </w:r>
      <w:r w:rsidRPr="005110CF">
        <w:rPr>
          <w:rFonts w:ascii="Cambria" w:hAnsi="Cambria" w:cs="Arial"/>
          <w:color w:val="000000"/>
          <w:sz w:val="20"/>
          <w:szCs w:val="20"/>
          <w:lang w:val="pl-PL"/>
        </w:rPr>
        <w:t>[</w:t>
      </w:r>
      <w:r w:rsidR="0050228B">
        <w:rPr>
          <w:rFonts w:ascii="Cambria" w:hAnsi="Cambria" w:cs="Arial"/>
          <w:color w:val="000000"/>
          <w:sz w:val="20"/>
          <w:szCs w:val="20"/>
          <w:lang w:val="pl-PL"/>
        </w:rPr>
        <w:t xml:space="preserve"> </w:t>
      </w:r>
      <w:r w:rsidRPr="005110CF">
        <w:rPr>
          <w:rFonts w:ascii="Cambria" w:hAnsi="Cambria" w:cs="Arial"/>
          <w:color w:val="000000"/>
          <w:sz w:val="20"/>
          <w:szCs w:val="20"/>
          <w:lang w:val="pl-PL"/>
        </w:rPr>
        <w:t>]</w:t>
      </w:r>
    </w:p>
    <w:p w:rsidR="008052A1" w:rsidRPr="005110CF" w:rsidRDefault="008052A1" w:rsidP="006C7872">
      <w:pPr>
        <w:pStyle w:val="Akapitzlist1"/>
        <w:numPr>
          <w:ilvl w:val="1"/>
          <w:numId w:val="1"/>
        </w:numPr>
        <w:spacing w:before="60" w:after="0" w:line="288" w:lineRule="auto"/>
        <w:ind w:left="709" w:hanging="425"/>
        <w:contextualSpacing w:val="0"/>
        <w:jc w:val="both"/>
        <w:rPr>
          <w:rFonts w:ascii="Cambria" w:hAnsi="Cambria" w:cs="Arial"/>
          <w:color w:val="000000"/>
          <w:sz w:val="20"/>
          <w:szCs w:val="20"/>
          <w:lang w:val="pl-PL"/>
        </w:rPr>
      </w:pPr>
      <w:r w:rsidRPr="005110CF">
        <w:rPr>
          <w:rFonts w:ascii="Cambria" w:hAnsi="Cambria" w:cs="Arial"/>
          <w:color w:val="000000"/>
          <w:sz w:val="20"/>
          <w:szCs w:val="20"/>
          <w:lang w:val="pl-PL"/>
        </w:rPr>
        <w:t xml:space="preserve">Data rozpoczęcia </w:t>
      </w:r>
      <w:r w:rsidR="00C82B84">
        <w:rPr>
          <w:rFonts w:ascii="Cambria" w:hAnsi="Cambria" w:cs="Arial"/>
          <w:color w:val="000000"/>
          <w:sz w:val="20"/>
          <w:szCs w:val="20"/>
          <w:lang w:val="pl-PL"/>
        </w:rPr>
        <w:t>prac nad przedsięwzięciem</w:t>
      </w:r>
      <w:r w:rsidR="001E1A31">
        <w:rPr>
          <w:rFonts w:ascii="Cambria" w:hAnsi="Cambria" w:cs="Arial"/>
          <w:color w:val="000000"/>
          <w:sz w:val="20"/>
          <w:szCs w:val="20"/>
          <w:lang w:val="pl-PL"/>
        </w:rPr>
        <w:t xml:space="preserve"> </w:t>
      </w:r>
      <w:r w:rsidR="001E1A31">
        <w:rPr>
          <w:rStyle w:val="Odwoanieprzypisudolnego"/>
          <w:rFonts w:ascii="Cambria" w:hAnsi="Cambria" w:cs="Arial"/>
          <w:b/>
          <w:color w:val="000000"/>
          <w:sz w:val="20"/>
          <w:szCs w:val="20"/>
          <w:lang w:val="pl-PL"/>
        </w:rPr>
        <w:t>3</w:t>
      </w:r>
      <w:r w:rsidR="005D2640" w:rsidRPr="005110CF">
        <w:rPr>
          <w:rFonts w:ascii="Cambria" w:hAnsi="Cambria" w:cs="Arial"/>
          <w:b/>
          <w:color w:val="000000"/>
          <w:sz w:val="20"/>
          <w:szCs w:val="20"/>
          <w:vertAlign w:val="superscript"/>
          <w:lang w:val="pl-PL"/>
        </w:rPr>
        <w:t>)</w:t>
      </w:r>
    </w:p>
    <w:p w:rsidR="008052A1" w:rsidRPr="005110CF" w:rsidRDefault="008052A1">
      <w:pPr>
        <w:pStyle w:val="Akapitzlist1"/>
        <w:spacing w:before="240" w:after="0" w:line="288" w:lineRule="auto"/>
        <w:ind w:left="557" w:firstLine="436"/>
        <w:jc w:val="both"/>
        <w:rPr>
          <w:rFonts w:ascii="Cambria" w:hAnsi="Cambria" w:cs="Arial"/>
          <w:color w:val="000000"/>
          <w:sz w:val="20"/>
          <w:szCs w:val="20"/>
          <w:lang w:val="pl-PL"/>
        </w:rPr>
      </w:pPr>
      <w:r w:rsidRPr="005110CF">
        <w:rPr>
          <w:rFonts w:ascii="Cambria" w:hAnsi="Cambria" w:cs="Arial"/>
          <w:color w:val="000000"/>
          <w:sz w:val="20"/>
          <w:szCs w:val="20"/>
          <w:lang w:val="pl-PL"/>
        </w:rPr>
        <w:t>[</w:t>
      </w:r>
      <w:proofErr w:type="spellStart"/>
      <w:r w:rsidRPr="005110CF">
        <w:rPr>
          <w:rFonts w:ascii="Cambria" w:hAnsi="Cambria" w:cs="Arial"/>
          <w:i/>
          <w:color w:val="000000"/>
          <w:sz w:val="20"/>
          <w:szCs w:val="20"/>
          <w:lang w:val="pl-PL"/>
        </w:rPr>
        <w:t>dd</w:t>
      </w:r>
      <w:proofErr w:type="spellEnd"/>
      <w:r w:rsidRPr="005110CF">
        <w:rPr>
          <w:rFonts w:ascii="Cambria" w:hAnsi="Cambria" w:cs="Arial"/>
          <w:i/>
          <w:color w:val="000000"/>
          <w:sz w:val="20"/>
          <w:szCs w:val="20"/>
          <w:lang w:val="pl-PL"/>
        </w:rPr>
        <w:t>/mm/</w:t>
      </w:r>
      <w:proofErr w:type="spellStart"/>
      <w:r w:rsidRPr="005110CF">
        <w:rPr>
          <w:rFonts w:ascii="Cambria" w:hAnsi="Cambria" w:cs="Arial"/>
          <w:i/>
          <w:color w:val="000000"/>
          <w:sz w:val="20"/>
          <w:szCs w:val="20"/>
          <w:lang w:val="pl-PL"/>
        </w:rPr>
        <w:t>yyyy</w:t>
      </w:r>
      <w:proofErr w:type="spellEnd"/>
      <w:r w:rsidRPr="005110CF">
        <w:rPr>
          <w:rFonts w:ascii="Cambria" w:hAnsi="Cambria" w:cs="Arial"/>
          <w:color w:val="000000"/>
          <w:sz w:val="20"/>
          <w:szCs w:val="20"/>
          <w:lang w:val="pl-PL"/>
        </w:rPr>
        <w:t>]</w:t>
      </w:r>
    </w:p>
    <w:p w:rsidR="008052A1" w:rsidRPr="005110CF" w:rsidRDefault="008052A1" w:rsidP="006C7872">
      <w:pPr>
        <w:pStyle w:val="Akapitzlist1"/>
        <w:numPr>
          <w:ilvl w:val="1"/>
          <w:numId w:val="1"/>
        </w:numPr>
        <w:spacing w:before="60" w:after="0" w:line="288" w:lineRule="auto"/>
        <w:ind w:left="709" w:hanging="425"/>
        <w:contextualSpacing w:val="0"/>
        <w:jc w:val="both"/>
        <w:rPr>
          <w:rFonts w:ascii="Cambria" w:hAnsi="Cambria" w:cs="Arial"/>
          <w:color w:val="000000"/>
          <w:sz w:val="20"/>
          <w:szCs w:val="20"/>
          <w:lang w:val="pl-PL"/>
        </w:rPr>
      </w:pPr>
      <w:r w:rsidRPr="005110CF">
        <w:rPr>
          <w:rFonts w:ascii="Cambria" w:hAnsi="Cambria" w:cs="Arial"/>
          <w:color w:val="000000"/>
          <w:sz w:val="20"/>
          <w:szCs w:val="20"/>
          <w:lang w:val="pl-PL"/>
        </w:rPr>
        <w:t xml:space="preserve">Przewidywana data zakończenia </w:t>
      </w:r>
      <w:r w:rsidR="00850DF2">
        <w:rPr>
          <w:rFonts w:ascii="Cambria" w:hAnsi="Cambria" w:cs="Arial"/>
          <w:color w:val="000000"/>
          <w:sz w:val="20"/>
          <w:szCs w:val="20"/>
          <w:lang w:val="pl-PL"/>
        </w:rPr>
        <w:t xml:space="preserve"> </w:t>
      </w:r>
      <w:r w:rsidR="00C82B84">
        <w:rPr>
          <w:rFonts w:ascii="Cambria" w:hAnsi="Cambria" w:cs="Arial"/>
          <w:color w:val="000000"/>
          <w:sz w:val="20"/>
          <w:szCs w:val="20"/>
          <w:lang w:val="pl-PL"/>
        </w:rPr>
        <w:t>przedsięwzięci</w:t>
      </w:r>
      <w:r w:rsidR="00850DF2">
        <w:rPr>
          <w:rFonts w:ascii="Cambria" w:hAnsi="Cambria" w:cs="Arial"/>
          <w:color w:val="000000"/>
          <w:sz w:val="20"/>
          <w:szCs w:val="20"/>
          <w:lang w:val="pl-PL"/>
        </w:rPr>
        <w:t>a</w:t>
      </w:r>
    </w:p>
    <w:p w:rsidR="008052A1" w:rsidRPr="005110CF" w:rsidRDefault="008052A1">
      <w:pPr>
        <w:pStyle w:val="Akapitzlist1"/>
        <w:spacing w:before="240" w:after="0" w:line="288" w:lineRule="auto"/>
        <w:ind w:left="557" w:firstLine="436"/>
        <w:jc w:val="both"/>
        <w:rPr>
          <w:rFonts w:ascii="Cambria" w:hAnsi="Cambria" w:cs="Arial"/>
          <w:color w:val="000000"/>
          <w:sz w:val="20"/>
          <w:szCs w:val="20"/>
          <w:lang w:val="pl-PL"/>
        </w:rPr>
      </w:pPr>
      <w:r w:rsidRPr="005110CF">
        <w:rPr>
          <w:rFonts w:ascii="Cambria" w:hAnsi="Cambria" w:cs="Arial"/>
          <w:color w:val="000000"/>
          <w:sz w:val="20"/>
          <w:szCs w:val="20"/>
          <w:lang w:val="pl-PL"/>
        </w:rPr>
        <w:t>[</w:t>
      </w:r>
      <w:proofErr w:type="spellStart"/>
      <w:r w:rsidRPr="005110CF">
        <w:rPr>
          <w:rFonts w:ascii="Cambria" w:hAnsi="Cambria" w:cs="Arial"/>
          <w:i/>
          <w:color w:val="000000"/>
          <w:sz w:val="20"/>
          <w:szCs w:val="20"/>
          <w:lang w:val="pl-PL"/>
        </w:rPr>
        <w:t>dd</w:t>
      </w:r>
      <w:proofErr w:type="spellEnd"/>
      <w:r w:rsidRPr="005110CF">
        <w:rPr>
          <w:rFonts w:ascii="Cambria" w:hAnsi="Cambria" w:cs="Arial"/>
          <w:i/>
          <w:color w:val="000000"/>
          <w:sz w:val="20"/>
          <w:szCs w:val="20"/>
          <w:lang w:val="pl-PL"/>
        </w:rPr>
        <w:t>/mm/</w:t>
      </w:r>
      <w:proofErr w:type="spellStart"/>
      <w:r w:rsidRPr="005110CF">
        <w:rPr>
          <w:rFonts w:ascii="Cambria" w:hAnsi="Cambria" w:cs="Arial"/>
          <w:i/>
          <w:color w:val="000000"/>
          <w:sz w:val="20"/>
          <w:szCs w:val="20"/>
          <w:lang w:val="pl-PL"/>
        </w:rPr>
        <w:t>yyyy</w:t>
      </w:r>
      <w:proofErr w:type="spellEnd"/>
      <w:r w:rsidRPr="005110CF">
        <w:rPr>
          <w:rFonts w:ascii="Cambria" w:hAnsi="Cambria" w:cs="Arial"/>
          <w:color w:val="000000"/>
          <w:sz w:val="20"/>
          <w:szCs w:val="20"/>
          <w:lang w:val="pl-PL"/>
        </w:rPr>
        <w:t>]</w:t>
      </w:r>
    </w:p>
    <w:p w:rsidR="00903565" w:rsidRDefault="00903565" w:rsidP="006C7872">
      <w:pPr>
        <w:pStyle w:val="Akapitzlist1"/>
        <w:numPr>
          <w:ilvl w:val="1"/>
          <w:numId w:val="1"/>
        </w:numPr>
        <w:spacing w:before="60" w:after="0" w:line="288" w:lineRule="auto"/>
        <w:ind w:left="709" w:hanging="425"/>
        <w:contextualSpacing w:val="0"/>
        <w:jc w:val="both"/>
        <w:rPr>
          <w:rFonts w:ascii="Cambria" w:hAnsi="Cambria" w:cs="Arial"/>
          <w:color w:val="000000"/>
          <w:sz w:val="20"/>
          <w:szCs w:val="20"/>
          <w:lang w:val="pl-PL"/>
        </w:rPr>
      </w:pPr>
      <w:r>
        <w:rPr>
          <w:rFonts w:ascii="Cambria" w:hAnsi="Cambria" w:cs="Arial"/>
          <w:color w:val="000000"/>
          <w:sz w:val="20"/>
          <w:szCs w:val="20"/>
          <w:lang w:val="pl-PL"/>
        </w:rPr>
        <w:t>Dane finansowe</w:t>
      </w:r>
      <w:r w:rsidR="00941565">
        <w:rPr>
          <w:rFonts w:ascii="Cambria" w:hAnsi="Cambria" w:cs="Arial"/>
          <w:color w:val="000000"/>
          <w:sz w:val="20"/>
          <w:szCs w:val="20"/>
          <w:lang w:val="pl-PL"/>
        </w:rPr>
        <w:t xml:space="preserve"> (zgodnie z Załącznikiem do </w:t>
      </w:r>
      <w:r w:rsidR="008A4B94">
        <w:rPr>
          <w:rFonts w:ascii="Cambria" w:hAnsi="Cambria" w:cs="Arial"/>
          <w:color w:val="000000"/>
          <w:sz w:val="20"/>
          <w:szCs w:val="20"/>
          <w:lang w:val="pl-PL"/>
        </w:rPr>
        <w:t>niniejszego f</w:t>
      </w:r>
      <w:r w:rsidR="00941565">
        <w:rPr>
          <w:rFonts w:ascii="Cambria" w:hAnsi="Cambria" w:cs="Arial"/>
          <w:color w:val="000000"/>
          <w:sz w:val="20"/>
          <w:szCs w:val="20"/>
          <w:lang w:val="pl-PL"/>
        </w:rPr>
        <w:t>ormularza, zakładka „Kalkulacja”)</w:t>
      </w:r>
      <w:r>
        <w:rPr>
          <w:rFonts w:ascii="Cambria" w:hAnsi="Cambria" w:cs="Arial"/>
          <w:color w:val="000000"/>
          <w:sz w:val="20"/>
          <w:szCs w:val="20"/>
          <w:lang w:val="pl-PL"/>
        </w:rPr>
        <w:t>:</w:t>
      </w:r>
    </w:p>
    <w:p w:rsidR="008052A1" w:rsidRPr="00903565" w:rsidRDefault="008052A1" w:rsidP="00903565">
      <w:pPr>
        <w:pStyle w:val="Akapitzlist1"/>
        <w:spacing w:before="60" w:after="0" w:line="288" w:lineRule="auto"/>
        <w:ind w:left="1276" w:hanging="283"/>
        <w:contextualSpacing w:val="0"/>
        <w:jc w:val="both"/>
        <w:rPr>
          <w:rFonts w:ascii="Cambria" w:hAnsi="Cambria" w:cs="Arial"/>
          <w:color w:val="000000"/>
          <w:sz w:val="20"/>
          <w:szCs w:val="20"/>
          <w:lang w:val="pl-PL"/>
        </w:rPr>
      </w:pPr>
      <w:r w:rsidRPr="005110CF">
        <w:rPr>
          <w:rFonts w:ascii="Cambria" w:hAnsi="Cambria" w:cs="Arial"/>
          <w:color w:val="000000"/>
          <w:sz w:val="20"/>
          <w:szCs w:val="20"/>
          <w:lang w:val="pl-PL"/>
        </w:rPr>
        <w:t>[</w:t>
      </w:r>
      <w:r w:rsidR="00903565">
        <w:rPr>
          <w:rFonts w:ascii="Cambria" w:hAnsi="Cambria" w:cs="Arial"/>
          <w:color w:val="000000"/>
          <w:sz w:val="20"/>
          <w:szCs w:val="20"/>
          <w:lang w:val="pl-PL"/>
        </w:rPr>
        <w:t xml:space="preserve"> </w:t>
      </w:r>
      <w:r w:rsidRPr="005110CF">
        <w:rPr>
          <w:rFonts w:ascii="Cambria" w:hAnsi="Cambria" w:cs="Arial"/>
          <w:color w:val="000000"/>
          <w:sz w:val="20"/>
          <w:szCs w:val="20"/>
          <w:lang w:val="pl-PL"/>
        </w:rPr>
        <w:t>]</w:t>
      </w:r>
      <w:r w:rsidR="00903565">
        <w:rPr>
          <w:rFonts w:ascii="Cambria" w:hAnsi="Cambria" w:cs="Arial"/>
          <w:color w:val="000000"/>
          <w:sz w:val="20"/>
          <w:szCs w:val="20"/>
          <w:lang w:val="pl-PL"/>
        </w:rPr>
        <w:t xml:space="preserve"> </w:t>
      </w:r>
      <w:r w:rsidR="00F90C13">
        <w:rPr>
          <w:rFonts w:ascii="Cambria" w:hAnsi="Cambria" w:cs="Arial"/>
          <w:color w:val="000000"/>
          <w:sz w:val="20"/>
          <w:szCs w:val="20"/>
          <w:lang w:val="pl-PL"/>
        </w:rPr>
        <w:t>d</w:t>
      </w:r>
      <w:r w:rsidRPr="005110CF">
        <w:rPr>
          <w:rFonts w:ascii="Cambria" w:hAnsi="Cambria" w:cs="Arial"/>
          <w:color w:val="000000"/>
          <w:sz w:val="20"/>
          <w:szCs w:val="20"/>
          <w:lang w:val="pl-PL"/>
        </w:rPr>
        <w:t xml:space="preserve">odatnie przepływy </w:t>
      </w:r>
      <w:r w:rsidR="00903565">
        <w:rPr>
          <w:rFonts w:ascii="Cambria" w:hAnsi="Cambria" w:cs="Arial"/>
          <w:color w:val="000000"/>
          <w:sz w:val="20"/>
          <w:szCs w:val="20"/>
          <w:lang w:val="pl-PL"/>
        </w:rPr>
        <w:t>gotówkowe</w:t>
      </w:r>
      <w:r w:rsidR="00903565" w:rsidRPr="00903565">
        <w:rPr>
          <w:rFonts w:ascii="Cambria" w:hAnsi="Cambria" w:cs="Arial"/>
          <w:color w:val="000000"/>
          <w:sz w:val="20"/>
          <w:szCs w:val="20"/>
          <w:lang w:val="pl-PL"/>
        </w:rPr>
        <w:t xml:space="preserve"> </w:t>
      </w:r>
      <w:r w:rsidR="00903565" w:rsidRPr="005110CF">
        <w:rPr>
          <w:rFonts w:ascii="Cambria" w:hAnsi="Cambria" w:cs="Arial"/>
          <w:color w:val="000000"/>
          <w:sz w:val="20"/>
          <w:szCs w:val="20"/>
          <w:lang w:val="pl-PL"/>
        </w:rPr>
        <w:t>zdyskontowane</w:t>
      </w:r>
      <w:r w:rsidR="00450273">
        <w:rPr>
          <w:rFonts w:ascii="Cambria" w:hAnsi="Cambria" w:cs="Arial"/>
          <w:color w:val="000000"/>
          <w:sz w:val="20"/>
          <w:szCs w:val="20"/>
          <w:lang w:val="pl-PL"/>
        </w:rPr>
        <w:t xml:space="preserve"> - </w:t>
      </w:r>
      <w:r w:rsidR="00903565" w:rsidRPr="00620184">
        <w:rPr>
          <w:rFonts w:ascii="Cambria" w:hAnsi="Cambria" w:cs="Arial"/>
          <w:color w:val="000000"/>
          <w:sz w:val="20"/>
          <w:szCs w:val="20"/>
          <w:lang w:val="pl-PL"/>
        </w:rPr>
        <w:t>przychody ze sprzedaży biogazu rolniczego</w:t>
      </w:r>
      <w:r w:rsidR="00F30DE8" w:rsidRPr="00620184">
        <w:rPr>
          <w:rFonts w:ascii="Cambria" w:hAnsi="Cambria" w:cs="Arial"/>
          <w:color w:val="000000"/>
          <w:sz w:val="20"/>
          <w:szCs w:val="20"/>
          <w:lang w:val="pl-PL"/>
        </w:rPr>
        <w:t xml:space="preserve"> w 15-letnim okresie eksploatacji</w:t>
      </w:r>
    </w:p>
    <w:p w:rsidR="008052A1" w:rsidRDefault="008052A1" w:rsidP="0002003B">
      <w:pPr>
        <w:pStyle w:val="Akapitzlist1"/>
        <w:spacing w:before="60" w:after="0" w:line="288" w:lineRule="auto"/>
        <w:ind w:left="993"/>
        <w:contextualSpacing w:val="0"/>
        <w:jc w:val="both"/>
        <w:rPr>
          <w:rFonts w:ascii="Cambria" w:hAnsi="Cambria" w:cs="Arial"/>
          <w:color w:val="000000"/>
          <w:sz w:val="20"/>
          <w:szCs w:val="20"/>
          <w:lang w:val="pl-PL"/>
        </w:rPr>
      </w:pPr>
      <w:r w:rsidRPr="005110CF">
        <w:rPr>
          <w:rFonts w:ascii="Cambria" w:hAnsi="Cambria" w:cs="Arial"/>
          <w:color w:val="000000"/>
          <w:sz w:val="20"/>
          <w:szCs w:val="20"/>
          <w:lang w:val="pl-PL"/>
        </w:rPr>
        <w:t>[</w:t>
      </w:r>
      <w:r w:rsidR="00903565">
        <w:rPr>
          <w:rFonts w:ascii="Cambria" w:hAnsi="Cambria" w:cs="Arial"/>
          <w:color w:val="000000"/>
          <w:sz w:val="20"/>
          <w:szCs w:val="20"/>
          <w:lang w:val="pl-PL"/>
        </w:rPr>
        <w:t xml:space="preserve"> </w:t>
      </w:r>
      <w:r w:rsidRPr="005110CF">
        <w:rPr>
          <w:rFonts w:ascii="Cambria" w:hAnsi="Cambria" w:cs="Arial"/>
          <w:color w:val="000000"/>
          <w:sz w:val="20"/>
          <w:szCs w:val="20"/>
          <w:lang w:val="pl-PL"/>
        </w:rPr>
        <w:t>]</w:t>
      </w:r>
      <w:r w:rsidR="00903565">
        <w:rPr>
          <w:rFonts w:ascii="Cambria" w:hAnsi="Cambria" w:cs="Arial"/>
          <w:color w:val="000000"/>
          <w:sz w:val="20"/>
          <w:szCs w:val="20"/>
          <w:lang w:val="pl-PL"/>
        </w:rPr>
        <w:t xml:space="preserve"> </w:t>
      </w:r>
      <w:r w:rsidR="00F90C13">
        <w:rPr>
          <w:rFonts w:ascii="Cambria" w:hAnsi="Cambria" w:cs="Arial"/>
          <w:color w:val="000000"/>
          <w:sz w:val="20"/>
          <w:szCs w:val="20"/>
          <w:lang w:val="pl-PL"/>
        </w:rPr>
        <w:t>u</w:t>
      </w:r>
      <w:r w:rsidR="00F90C13" w:rsidRPr="005110CF">
        <w:rPr>
          <w:rFonts w:ascii="Cambria" w:hAnsi="Cambria" w:cs="Arial"/>
          <w:color w:val="000000"/>
          <w:sz w:val="20"/>
          <w:szCs w:val="20"/>
          <w:lang w:val="pl-PL"/>
        </w:rPr>
        <w:t xml:space="preserve">jemne </w:t>
      </w:r>
      <w:r w:rsidRPr="005110CF">
        <w:rPr>
          <w:rFonts w:ascii="Cambria" w:hAnsi="Cambria" w:cs="Arial"/>
          <w:color w:val="000000"/>
          <w:sz w:val="20"/>
          <w:szCs w:val="20"/>
          <w:lang w:val="pl-PL"/>
        </w:rPr>
        <w:t xml:space="preserve">przepływy </w:t>
      </w:r>
      <w:r w:rsidR="00903565">
        <w:rPr>
          <w:rFonts w:ascii="Cambria" w:hAnsi="Cambria" w:cs="Arial"/>
          <w:color w:val="000000"/>
          <w:sz w:val="20"/>
          <w:szCs w:val="20"/>
          <w:lang w:val="pl-PL"/>
        </w:rPr>
        <w:t>gotówkowe</w:t>
      </w:r>
      <w:r w:rsidR="00903565" w:rsidRPr="00903565">
        <w:rPr>
          <w:rFonts w:ascii="Cambria" w:hAnsi="Cambria" w:cs="Arial"/>
          <w:color w:val="000000"/>
          <w:sz w:val="20"/>
          <w:szCs w:val="20"/>
          <w:lang w:val="pl-PL"/>
        </w:rPr>
        <w:t xml:space="preserve"> </w:t>
      </w:r>
      <w:r w:rsidR="00903565" w:rsidRPr="005110CF">
        <w:rPr>
          <w:rFonts w:ascii="Cambria" w:hAnsi="Cambria" w:cs="Arial"/>
          <w:color w:val="000000"/>
          <w:sz w:val="20"/>
          <w:szCs w:val="20"/>
          <w:lang w:val="pl-PL"/>
        </w:rPr>
        <w:t>zdyskontowane</w:t>
      </w:r>
      <w:r w:rsidR="00CE2B7D">
        <w:rPr>
          <w:rFonts w:ascii="Cambria" w:hAnsi="Cambria" w:cs="Arial"/>
          <w:color w:val="000000"/>
          <w:sz w:val="20"/>
          <w:szCs w:val="20"/>
          <w:lang w:val="pl-PL"/>
        </w:rPr>
        <w:t xml:space="preserve"> stanowiące koszty kwalifikowane</w:t>
      </w:r>
      <w:r w:rsidR="00903565">
        <w:rPr>
          <w:rFonts w:ascii="Cambria" w:hAnsi="Cambria" w:cs="Arial"/>
          <w:color w:val="000000"/>
          <w:sz w:val="20"/>
          <w:szCs w:val="20"/>
          <w:lang w:val="pl-PL"/>
        </w:rPr>
        <w:t>, w tym</w:t>
      </w:r>
    </w:p>
    <w:p w:rsidR="00903565" w:rsidRDefault="00903565" w:rsidP="0002003B">
      <w:pPr>
        <w:pStyle w:val="Akapitzlist1"/>
        <w:spacing w:before="60" w:after="0" w:line="288" w:lineRule="auto"/>
        <w:ind w:left="993"/>
        <w:contextualSpacing w:val="0"/>
        <w:jc w:val="both"/>
        <w:rPr>
          <w:rFonts w:ascii="Cambria" w:hAnsi="Cambria" w:cs="Arial"/>
          <w:color w:val="000000"/>
          <w:sz w:val="20"/>
          <w:szCs w:val="20"/>
          <w:lang w:val="pl-PL"/>
        </w:rPr>
      </w:pPr>
      <w:r w:rsidRPr="00B8383A">
        <w:rPr>
          <w:rFonts w:ascii="Cambria" w:hAnsi="Cambria" w:cs="Arial"/>
          <w:color w:val="000000"/>
          <w:sz w:val="20"/>
          <w:szCs w:val="20"/>
          <w:lang w:val="pl-PL"/>
        </w:rPr>
        <w:tab/>
        <w:t>[ ] nakłady inwestycyjne</w:t>
      </w:r>
    </w:p>
    <w:p w:rsidR="0088217E" w:rsidRPr="00B8383A" w:rsidRDefault="0088217E" w:rsidP="0088217E">
      <w:pPr>
        <w:pStyle w:val="Akapitzlist1"/>
        <w:spacing w:before="60" w:after="0" w:line="288" w:lineRule="auto"/>
        <w:ind w:left="1985"/>
        <w:contextualSpacing w:val="0"/>
        <w:jc w:val="both"/>
        <w:rPr>
          <w:rFonts w:ascii="Cambria" w:hAnsi="Cambria" w:cs="Arial"/>
          <w:color w:val="000000"/>
          <w:sz w:val="20"/>
          <w:szCs w:val="20"/>
          <w:lang w:val="pl-PL"/>
        </w:rPr>
      </w:pPr>
      <w:r w:rsidRPr="00971AF5">
        <w:rPr>
          <w:rFonts w:ascii="Cambria" w:hAnsi="Cambria" w:cs="Arial"/>
          <w:color w:val="000000"/>
          <w:sz w:val="20"/>
          <w:szCs w:val="20"/>
          <w:lang w:val="pl-PL"/>
        </w:rPr>
        <w:t xml:space="preserve">[ ] nakłady inwestycyjne </w:t>
      </w:r>
      <w:r w:rsidRPr="001E1A31">
        <w:rPr>
          <w:rFonts w:ascii="Cambria" w:hAnsi="Cambria" w:cs="Arial"/>
          <w:color w:val="000000"/>
          <w:sz w:val="20"/>
          <w:szCs w:val="20"/>
          <w:lang w:val="pl-PL"/>
        </w:rPr>
        <w:t>pomniejszone o wartość udzielonej pomocy publicznej inwestycyjnej</w:t>
      </w:r>
    </w:p>
    <w:p w:rsidR="00903565" w:rsidRPr="00B8383A" w:rsidRDefault="00620184" w:rsidP="00F30DE8">
      <w:pPr>
        <w:pStyle w:val="Akapitzlist1"/>
        <w:spacing w:before="60" w:after="0" w:line="288" w:lineRule="auto"/>
        <w:ind w:left="1843" w:hanging="403"/>
        <w:contextualSpacing w:val="0"/>
        <w:jc w:val="both"/>
        <w:rPr>
          <w:rFonts w:ascii="Cambria" w:hAnsi="Cambria" w:cs="Arial"/>
          <w:color w:val="000000"/>
          <w:sz w:val="20"/>
          <w:szCs w:val="20"/>
          <w:lang w:val="pl-PL"/>
        </w:rPr>
      </w:pPr>
      <w:r w:rsidRPr="00B8383A">
        <w:rPr>
          <w:rFonts w:ascii="Cambria" w:hAnsi="Cambria" w:cs="Arial"/>
          <w:color w:val="000000"/>
          <w:sz w:val="20"/>
          <w:szCs w:val="20"/>
          <w:lang w:val="pl-PL"/>
        </w:rPr>
        <w:t>[ ]</w:t>
      </w:r>
      <w:r w:rsidR="00903565" w:rsidRPr="00B8383A">
        <w:rPr>
          <w:rFonts w:ascii="Cambria" w:hAnsi="Cambria" w:cs="Arial"/>
          <w:color w:val="000000"/>
          <w:sz w:val="20"/>
          <w:szCs w:val="20"/>
          <w:lang w:val="pl-PL"/>
        </w:rPr>
        <w:t xml:space="preserve"> ujemne przepływy gotówkowe </w:t>
      </w:r>
      <w:r w:rsidR="00CE2B7D" w:rsidRPr="00B8383A">
        <w:rPr>
          <w:rFonts w:ascii="Cambria" w:hAnsi="Cambria" w:cs="Arial"/>
          <w:color w:val="000000"/>
          <w:sz w:val="20"/>
          <w:szCs w:val="20"/>
          <w:lang w:val="pl-PL"/>
        </w:rPr>
        <w:t>operacyjne</w:t>
      </w:r>
      <w:r w:rsidR="00941565" w:rsidRPr="00B8383A">
        <w:rPr>
          <w:rFonts w:ascii="Cambria" w:hAnsi="Cambria" w:cs="Arial"/>
          <w:color w:val="000000"/>
          <w:sz w:val="20"/>
          <w:szCs w:val="20"/>
          <w:lang w:val="pl-PL"/>
        </w:rPr>
        <w:t xml:space="preserve"> –</w:t>
      </w:r>
      <w:r w:rsidR="00F30DE8" w:rsidRPr="00B8383A">
        <w:rPr>
          <w:rFonts w:ascii="Cambria" w:hAnsi="Cambria" w:cs="Arial"/>
          <w:color w:val="000000"/>
          <w:sz w:val="20"/>
          <w:szCs w:val="20"/>
          <w:lang w:val="pl-PL"/>
        </w:rPr>
        <w:t xml:space="preserve"> </w:t>
      </w:r>
      <w:r w:rsidR="00941565" w:rsidRPr="00B8383A">
        <w:rPr>
          <w:rFonts w:ascii="Cambria" w:hAnsi="Cambria" w:cs="Arial"/>
          <w:color w:val="000000"/>
          <w:sz w:val="20"/>
          <w:szCs w:val="20"/>
          <w:lang w:val="pl-PL"/>
        </w:rPr>
        <w:t>koszty operacyjne</w:t>
      </w:r>
      <w:r w:rsidR="00F30DE8" w:rsidRPr="00B8383A">
        <w:rPr>
          <w:rFonts w:ascii="Cambria" w:hAnsi="Cambria" w:cs="Arial"/>
          <w:color w:val="000000"/>
          <w:sz w:val="20"/>
          <w:szCs w:val="20"/>
          <w:lang w:val="pl-PL"/>
        </w:rPr>
        <w:t xml:space="preserve"> w 15-letnim okresie eksploatacji</w:t>
      </w:r>
      <w:r w:rsidRPr="00B8383A">
        <w:rPr>
          <w:rFonts w:ascii="Cambria" w:hAnsi="Cambria" w:cs="Arial"/>
          <w:color w:val="000000"/>
          <w:sz w:val="20"/>
          <w:szCs w:val="20"/>
          <w:lang w:val="pl-PL"/>
        </w:rPr>
        <w:t xml:space="preserve"> Inwestycji</w:t>
      </w:r>
    </w:p>
    <w:p w:rsidR="008052A1" w:rsidRPr="00B8383A" w:rsidRDefault="008052A1" w:rsidP="00F30DE8">
      <w:pPr>
        <w:pStyle w:val="Akapitzlist1"/>
        <w:spacing w:before="60" w:after="0" w:line="288" w:lineRule="auto"/>
        <w:ind w:left="1276" w:hanging="283"/>
        <w:contextualSpacing w:val="0"/>
        <w:jc w:val="both"/>
        <w:rPr>
          <w:rFonts w:ascii="Cambria" w:hAnsi="Cambria" w:cs="Arial"/>
          <w:color w:val="000000"/>
          <w:sz w:val="20"/>
          <w:szCs w:val="20"/>
          <w:lang w:val="pl-PL"/>
        </w:rPr>
      </w:pPr>
      <w:r w:rsidRPr="00B8383A">
        <w:rPr>
          <w:rFonts w:ascii="Cambria" w:hAnsi="Cambria" w:cs="Arial"/>
          <w:color w:val="000000"/>
          <w:sz w:val="20"/>
          <w:szCs w:val="20"/>
          <w:lang w:val="pl-PL"/>
        </w:rPr>
        <w:t>[</w:t>
      </w:r>
      <w:r w:rsidR="00941565" w:rsidRPr="00B8383A">
        <w:rPr>
          <w:rFonts w:ascii="Cambria" w:hAnsi="Cambria" w:cs="Arial"/>
          <w:color w:val="000000"/>
          <w:sz w:val="20"/>
          <w:szCs w:val="20"/>
          <w:lang w:val="pl-PL"/>
        </w:rPr>
        <w:t xml:space="preserve"> </w:t>
      </w:r>
      <w:r w:rsidRPr="00B8383A">
        <w:rPr>
          <w:rFonts w:ascii="Cambria" w:hAnsi="Cambria" w:cs="Arial"/>
          <w:color w:val="000000"/>
          <w:sz w:val="20"/>
          <w:szCs w:val="20"/>
          <w:lang w:val="pl-PL"/>
        </w:rPr>
        <w:t xml:space="preserve">] różnica pomiędzy dodatnimi i ujemnymi przepływami </w:t>
      </w:r>
      <w:r w:rsidR="00CE2B7D" w:rsidRPr="00B8383A">
        <w:rPr>
          <w:rFonts w:ascii="Cambria" w:hAnsi="Cambria" w:cs="Arial"/>
          <w:color w:val="000000"/>
          <w:sz w:val="20"/>
          <w:szCs w:val="20"/>
          <w:lang w:val="pl-PL"/>
        </w:rPr>
        <w:t>gotówkowymi zdyskontowanymi</w:t>
      </w:r>
      <w:r w:rsidR="00F30DE8" w:rsidRPr="00B8383A">
        <w:rPr>
          <w:rFonts w:ascii="Cambria" w:hAnsi="Cambria" w:cs="Arial"/>
          <w:color w:val="000000"/>
          <w:sz w:val="20"/>
          <w:szCs w:val="20"/>
          <w:lang w:val="pl-PL"/>
        </w:rPr>
        <w:t xml:space="preserve"> w 15-letnim okresie eksploatacji</w:t>
      </w:r>
    </w:p>
    <w:p w:rsidR="008052A1" w:rsidRPr="00B8383A" w:rsidRDefault="008052A1" w:rsidP="006C7872">
      <w:pPr>
        <w:pStyle w:val="Akapitzlist1"/>
        <w:numPr>
          <w:ilvl w:val="1"/>
          <w:numId w:val="1"/>
        </w:numPr>
        <w:spacing w:before="60" w:after="0" w:line="288" w:lineRule="auto"/>
        <w:ind w:left="709" w:hanging="425"/>
        <w:contextualSpacing w:val="0"/>
        <w:jc w:val="both"/>
        <w:rPr>
          <w:rFonts w:ascii="Cambria" w:eastAsia="MS Gothic" w:hAnsi="Cambria"/>
          <w:color w:val="000000"/>
          <w:sz w:val="20"/>
          <w:szCs w:val="20"/>
          <w:lang w:val="pl-PL"/>
        </w:rPr>
      </w:pPr>
      <w:r w:rsidRPr="00971AF5">
        <w:rPr>
          <w:rFonts w:ascii="Cambria" w:hAnsi="Cambria" w:cs="Arial"/>
          <w:color w:val="000000"/>
          <w:sz w:val="20"/>
          <w:szCs w:val="20"/>
          <w:lang w:val="pl-PL"/>
        </w:rPr>
        <w:lastRenderedPageBreak/>
        <w:t>Form</w:t>
      </w:r>
      <w:r w:rsidR="009C3D7E" w:rsidRPr="00971AF5">
        <w:rPr>
          <w:rFonts w:ascii="Cambria" w:hAnsi="Cambria" w:cs="Arial"/>
          <w:color w:val="000000"/>
          <w:sz w:val="20"/>
          <w:szCs w:val="20"/>
          <w:lang w:val="pl-PL"/>
        </w:rPr>
        <w:t>y</w:t>
      </w:r>
      <w:r w:rsidRPr="00971AF5">
        <w:rPr>
          <w:rFonts w:ascii="Cambria" w:hAnsi="Cambria" w:cs="Arial"/>
          <w:color w:val="000000"/>
          <w:sz w:val="20"/>
          <w:szCs w:val="20"/>
          <w:lang w:val="pl-PL"/>
        </w:rPr>
        <w:t xml:space="preserve"> wsparcia </w:t>
      </w:r>
      <w:r w:rsidR="009C3D7E" w:rsidRPr="001E1A31">
        <w:rPr>
          <w:rFonts w:ascii="Cambria" w:hAnsi="Cambria" w:cs="Arial"/>
          <w:color w:val="000000"/>
          <w:sz w:val="20"/>
          <w:szCs w:val="20"/>
          <w:lang w:val="pl-PL"/>
        </w:rPr>
        <w:t>operacyjnego</w:t>
      </w:r>
      <w:r w:rsidR="009C3D7E" w:rsidRPr="00971AF5">
        <w:rPr>
          <w:rFonts w:ascii="Cambria" w:hAnsi="Cambria" w:cs="Arial"/>
          <w:color w:val="000000"/>
          <w:sz w:val="20"/>
          <w:szCs w:val="20"/>
          <w:lang w:val="pl-PL"/>
        </w:rPr>
        <w:t xml:space="preserve"> </w:t>
      </w:r>
      <w:r w:rsidRPr="00971AF5">
        <w:rPr>
          <w:rFonts w:ascii="Cambria" w:hAnsi="Cambria" w:cs="Arial"/>
          <w:color w:val="000000"/>
          <w:sz w:val="20"/>
          <w:szCs w:val="20"/>
          <w:lang w:val="pl-PL"/>
        </w:rPr>
        <w:t xml:space="preserve">na działalność w zakresie wytwarzania </w:t>
      </w:r>
      <w:r w:rsidR="002D7671" w:rsidRPr="00971AF5">
        <w:rPr>
          <w:rFonts w:ascii="Cambria" w:hAnsi="Cambria" w:cs="Arial"/>
          <w:color w:val="000000"/>
          <w:sz w:val="20"/>
          <w:szCs w:val="20"/>
          <w:lang w:val="pl-PL"/>
        </w:rPr>
        <w:t>biogazu rolniczego</w:t>
      </w:r>
      <w:r w:rsidR="002D7671" w:rsidRPr="00B8383A">
        <w:rPr>
          <w:rFonts w:ascii="Cambria" w:hAnsi="Cambria" w:cs="Arial"/>
          <w:color w:val="000000"/>
          <w:sz w:val="20"/>
          <w:szCs w:val="20"/>
          <w:lang w:val="pl-PL"/>
        </w:rPr>
        <w:t xml:space="preserve"> </w:t>
      </w:r>
      <w:r w:rsidRPr="00B8383A">
        <w:rPr>
          <w:rFonts w:ascii="Cambria" w:hAnsi="Cambria" w:cs="Arial"/>
          <w:color w:val="000000"/>
          <w:sz w:val="20"/>
          <w:szCs w:val="20"/>
          <w:lang w:val="pl-PL"/>
        </w:rPr>
        <w:t>(</w:t>
      </w:r>
      <w:r w:rsidRPr="00B8383A">
        <w:rPr>
          <w:rFonts w:ascii="Cambria" w:hAnsi="Cambria" w:cs="Arial"/>
          <w:i/>
          <w:color w:val="000000"/>
          <w:sz w:val="20"/>
          <w:szCs w:val="20"/>
          <w:lang w:val="pl-PL"/>
        </w:rPr>
        <w:t>proszę zaznaczyć jeden lub więcej punktów poniżej</w:t>
      </w:r>
      <w:r w:rsidRPr="00B8383A">
        <w:rPr>
          <w:rFonts w:ascii="Cambria" w:hAnsi="Cambria" w:cs="Arial"/>
          <w:color w:val="000000"/>
          <w:sz w:val="20"/>
          <w:szCs w:val="20"/>
          <w:lang w:val="pl-PL"/>
        </w:rPr>
        <w:t>)</w:t>
      </w:r>
    </w:p>
    <w:tbl>
      <w:tblPr>
        <w:tblW w:w="0" w:type="auto"/>
        <w:tblInd w:w="1101" w:type="dxa"/>
        <w:tblLayout w:type="fixed"/>
        <w:tblLook w:val="0000" w:firstRow="0" w:lastRow="0" w:firstColumn="0" w:lastColumn="0" w:noHBand="0" w:noVBand="0"/>
      </w:tblPr>
      <w:tblGrid>
        <w:gridCol w:w="529"/>
        <w:gridCol w:w="7140"/>
      </w:tblGrid>
      <w:tr w:rsidR="00DC1B32" w:rsidRPr="001E1A31" w:rsidTr="0002003B">
        <w:trPr>
          <w:trHeight w:val="545"/>
        </w:trPr>
        <w:tc>
          <w:tcPr>
            <w:tcW w:w="529" w:type="dxa"/>
            <w:shd w:val="clear" w:color="auto" w:fill="FFFFFF"/>
            <w:vAlign w:val="center"/>
          </w:tcPr>
          <w:p w:rsidR="00521C1A" w:rsidRPr="001E1A31" w:rsidRDefault="00521C1A" w:rsidP="0002003B">
            <w:pPr>
              <w:pStyle w:val="Akapitzlist1"/>
              <w:spacing w:after="0" w:line="288" w:lineRule="auto"/>
              <w:ind w:left="-108"/>
              <w:contextualSpacing w:val="0"/>
              <w:jc w:val="both"/>
              <w:rPr>
                <w:rFonts w:ascii="Cambria" w:hAnsi="Cambria" w:cs="Arial"/>
                <w:color w:val="auto"/>
                <w:sz w:val="20"/>
                <w:szCs w:val="20"/>
                <w:lang w:val="pl-PL"/>
              </w:rPr>
            </w:pPr>
            <w:r w:rsidRPr="001E1A31">
              <w:rPr>
                <w:rFonts w:ascii="Segoe UI Symbol" w:eastAsia="MS Mincho" w:hAnsi="Segoe UI Symbol" w:cs="Segoe UI Symbol"/>
                <w:color w:val="auto"/>
                <w:sz w:val="20"/>
                <w:szCs w:val="20"/>
              </w:rPr>
              <w:t>☐</w:t>
            </w:r>
          </w:p>
        </w:tc>
        <w:tc>
          <w:tcPr>
            <w:tcW w:w="7140" w:type="dxa"/>
            <w:shd w:val="clear" w:color="auto" w:fill="FFFFFF"/>
            <w:vAlign w:val="center"/>
          </w:tcPr>
          <w:p w:rsidR="00521C1A" w:rsidRPr="001E1A31" w:rsidRDefault="00103ECA">
            <w:pPr>
              <w:spacing w:after="0" w:line="240" w:lineRule="auto"/>
              <w:ind w:left="-108"/>
              <w:jc w:val="both"/>
              <w:rPr>
                <w:rFonts w:ascii="Cambria" w:hAnsi="Cambria" w:cs="Arial"/>
                <w:color w:val="auto"/>
                <w:sz w:val="20"/>
                <w:szCs w:val="20"/>
                <w:lang w:val="pl-PL"/>
              </w:rPr>
            </w:pPr>
            <w:r w:rsidRPr="001E1A31">
              <w:rPr>
                <w:rFonts w:ascii="Cambria" w:hAnsi="Cambria" w:cs="Arial"/>
                <w:color w:val="auto"/>
                <w:sz w:val="20"/>
                <w:szCs w:val="20"/>
                <w:lang w:val="pl-PL"/>
              </w:rPr>
              <w:t xml:space="preserve">wsparcie operacyjne na działalność w zakresie wytwarzania </w:t>
            </w:r>
            <w:r w:rsidR="002D7671" w:rsidRPr="001E1A31">
              <w:rPr>
                <w:rFonts w:ascii="Cambria" w:hAnsi="Cambria" w:cs="Arial"/>
                <w:color w:val="auto"/>
                <w:sz w:val="20"/>
                <w:szCs w:val="20"/>
                <w:lang w:val="pl-PL"/>
              </w:rPr>
              <w:t>biogazu rolniczego</w:t>
            </w:r>
            <w:r w:rsidRPr="001E1A31">
              <w:rPr>
                <w:rFonts w:ascii="Cambria" w:hAnsi="Cambria" w:cs="Arial"/>
                <w:color w:val="auto"/>
                <w:sz w:val="20"/>
                <w:szCs w:val="20"/>
                <w:lang w:val="pl-PL"/>
              </w:rPr>
              <w:t xml:space="preserve"> </w:t>
            </w:r>
            <w:r w:rsidRPr="001E1A31">
              <w:rPr>
                <w:rFonts w:ascii="Cambria" w:hAnsi="Cambria" w:cs="Arial"/>
                <w:color w:val="auto"/>
                <w:sz w:val="20"/>
                <w:szCs w:val="20"/>
                <w:lang w:val="pl-PL"/>
              </w:rPr>
              <w:br/>
              <w:t xml:space="preserve">w instalacji odnawialnego źródła energii </w:t>
            </w:r>
            <w:r w:rsidR="009B1A53" w:rsidRPr="001E1A31">
              <w:rPr>
                <w:rFonts w:ascii="Cambria" w:hAnsi="Cambria" w:cs="Arial"/>
                <w:color w:val="auto"/>
                <w:sz w:val="20"/>
                <w:szCs w:val="20"/>
                <w:lang w:val="pl-PL"/>
              </w:rPr>
              <w:t xml:space="preserve">- </w:t>
            </w:r>
            <w:r w:rsidR="002C5F0B" w:rsidRPr="001E1A31">
              <w:rPr>
                <w:rFonts w:ascii="Cambria" w:hAnsi="Cambria" w:cs="Arial"/>
                <w:color w:val="auto"/>
                <w:sz w:val="20"/>
                <w:szCs w:val="20"/>
                <w:lang w:val="pl-PL"/>
              </w:rPr>
              <w:t xml:space="preserve">zgodne z </w:t>
            </w:r>
            <w:r w:rsidRPr="001E1A31">
              <w:rPr>
                <w:rFonts w:ascii="Cambria" w:hAnsi="Cambria" w:cs="Arial"/>
                <w:color w:val="auto"/>
                <w:sz w:val="20"/>
                <w:szCs w:val="20"/>
                <w:lang w:val="pl-PL"/>
              </w:rPr>
              <w:t>aktualnym stane</w:t>
            </w:r>
            <w:r w:rsidR="002C5F0B" w:rsidRPr="001E1A31">
              <w:rPr>
                <w:rFonts w:ascii="Cambria" w:hAnsi="Cambria" w:cs="Arial"/>
                <w:color w:val="auto"/>
                <w:sz w:val="20"/>
                <w:szCs w:val="20"/>
                <w:lang w:val="pl-PL"/>
              </w:rPr>
              <w:t>m</w:t>
            </w:r>
            <w:r w:rsidRPr="001E1A31">
              <w:rPr>
                <w:rFonts w:ascii="Cambria" w:hAnsi="Cambria" w:cs="Arial"/>
                <w:color w:val="auto"/>
                <w:sz w:val="20"/>
                <w:szCs w:val="20"/>
                <w:lang w:val="pl-PL"/>
              </w:rPr>
              <w:t xml:space="preserve"> prawnym</w:t>
            </w:r>
            <w:r w:rsidR="00A0204B" w:rsidRPr="001E1A31">
              <w:rPr>
                <w:rFonts w:ascii="Cambria" w:hAnsi="Cambria" w:cs="Arial"/>
                <w:color w:val="auto"/>
                <w:sz w:val="20"/>
                <w:szCs w:val="20"/>
                <w:lang w:val="pl-PL"/>
              </w:rPr>
              <w:t xml:space="preserve"> </w:t>
            </w:r>
            <w:r w:rsidR="00DC1B32" w:rsidRPr="001E1A31">
              <w:rPr>
                <w:rFonts w:ascii="Cambria" w:hAnsi="Cambria" w:cs="Arial"/>
                <w:color w:val="auto"/>
                <w:sz w:val="20"/>
                <w:szCs w:val="20"/>
                <w:lang w:val="pl-PL"/>
              </w:rPr>
              <w:t xml:space="preserve">określonym </w:t>
            </w:r>
            <w:r w:rsidR="00D5397F" w:rsidRPr="001E1A31">
              <w:rPr>
                <w:rFonts w:ascii="Cambria" w:hAnsi="Cambria" w:cs="Arial"/>
                <w:color w:val="auto"/>
                <w:sz w:val="20"/>
                <w:szCs w:val="20"/>
                <w:lang w:val="pl-PL"/>
              </w:rPr>
              <w:t>w art</w:t>
            </w:r>
            <w:r w:rsidR="00DC1B32" w:rsidRPr="001E1A31">
              <w:rPr>
                <w:rFonts w:ascii="Cambria" w:hAnsi="Cambria" w:cs="Arial"/>
                <w:color w:val="auto"/>
                <w:sz w:val="20"/>
                <w:szCs w:val="20"/>
                <w:lang w:val="pl-PL"/>
              </w:rPr>
              <w:t>. 47a ustawy OZE</w:t>
            </w:r>
          </w:p>
        </w:tc>
      </w:tr>
      <w:tr w:rsidR="00DC1B32" w:rsidRPr="001E1A31" w:rsidTr="0002003B">
        <w:trPr>
          <w:trHeight w:val="546"/>
        </w:trPr>
        <w:tc>
          <w:tcPr>
            <w:tcW w:w="529" w:type="dxa"/>
            <w:shd w:val="clear" w:color="auto" w:fill="FFFFFF"/>
            <w:vAlign w:val="center"/>
          </w:tcPr>
          <w:p w:rsidR="00EB4C8C" w:rsidRPr="001E1A31" w:rsidRDefault="00EB4C8C" w:rsidP="0002003B">
            <w:pPr>
              <w:pStyle w:val="Akapitzlist1"/>
              <w:spacing w:after="0" w:line="288" w:lineRule="auto"/>
              <w:ind w:left="-108"/>
              <w:contextualSpacing w:val="0"/>
              <w:jc w:val="both"/>
              <w:rPr>
                <w:rFonts w:ascii="Cambria" w:hAnsi="Cambria" w:cs="Arial"/>
                <w:color w:val="auto"/>
                <w:sz w:val="20"/>
                <w:szCs w:val="20"/>
                <w:lang w:val="pl-PL"/>
              </w:rPr>
            </w:pPr>
            <w:r w:rsidRPr="001E1A31">
              <w:rPr>
                <w:rFonts w:ascii="Segoe UI Symbol" w:eastAsia="MS Mincho" w:hAnsi="Segoe UI Symbol" w:cs="Segoe UI Symbol"/>
                <w:color w:val="auto"/>
                <w:sz w:val="20"/>
                <w:szCs w:val="20"/>
                <w:lang w:val="pl-PL"/>
              </w:rPr>
              <w:t>☐</w:t>
            </w:r>
          </w:p>
        </w:tc>
        <w:tc>
          <w:tcPr>
            <w:tcW w:w="7140" w:type="dxa"/>
            <w:shd w:val="clear" w:color="auto" w:fill="FFFFFF"/>
            <w:vAlign w:val="center"/>
          </w:tcPr>
          <w:p w:rsidR="008052A1" w:rsidRPr="001E1A31" w:rsidRDefault="008052A1" w:rsidP="00D5397F">
            <w:pPr>
              <w:pStyle w:val="Akapitzlist1"/>
              <w:spacing w:after="0" w:line="240" w:lineRule="auto"/>
              <w:ind w:left="-108"/>
              <w:contextualSpacing w:val="0"/>
              <w:jc w:val="both"/>
              <w:rPr>
                <w:rFonts w:ascii="Cambria" w:hAnsi="Cambria"/>
                <w:color w:val="auto"/>
                <w:sz w:val="20"/>
                <w:szCs w:val="20"/>
                <w:lang w:val="pl-PL"/>
              </w:rPr>
            </w:pPr>
            <w:r w:rsidRPr="001E1A31">
              <w:rPr>
                <w:rFonts w:ascii="Cambria" w:hAnsi="Cambria" w:cs="Arial"/>
                <w:color w:val="auto"/>
                <w:sz w:val="20"/>
                <w:szCs w:val="20"/>
                <w:lang w:val="pl-PL"/>
              </w:rPr>
              <w:t xml:space="preserve">inne formy pomocy </w:t>
            </w:r>
            <w:r w:rsidR="00D5397F" w:rsidRPr="001E1A31">
              <w:rPr>
                <w:rFonts w:ascii="Cambria" w:hAnsi="Cambria" w:cs="Arial"/>
                <w:color w:val="auto"/>
                <w:sz w:val="20"/>
                <w:szCs w:val="20"/>
                <w:lang w:val="pl-PL"/>
              </w:rPr>
              <w:t xml:space="preserve">operacyjnej </w:t>
            </w:r>
            <w:r w:rsidRPr="001E1A31">
              <w:rPr>
                <w:rFonts w:ascii="Cambria" w:hAnsi="Cambria" w:cs="Arial"/>
                <w:color w:val="auto"/>
                <w:sz w:val="20"/>
                <w:szCs w:val="20"/>
                <w:lang w:val="pl-PL"/>
              </w:rPr>
              <w:t xml:space="preserve">na działalność w zakresie wytwarzania </w:t>
            </w:r>
            <w:r w:rsidR="002D7671" w:rsidRPr="001E1A31">
              <w:rPr>
                <w:rFonts w:ascii="Cambria" w:hAnsi="Cambria" w:cs="Arial"/>
                <w:color w:val="auto"/>
                <w:sz w:val="20"/>
                <w:szCs w:val="20"/>
                <w:lang w:val="pl-PL"/>
              </w:rPr>
              <w:t>biogazu rolniczego</w:t>
            </w:r>
            <w:r w:rsidR="00D5397F" w:rsidRPr="001E1A31">
              <w:rPr>
                <w:rFonts w:ascii="Cambria" w:hAnsi="Cambria" w:cs="Arial"/>
                <w:color w:val="auto"/>
                <w:sz w:val="20"/>
                <w:szCs w:val="20"/>
                <w:lang w:val="pl-PL"/>
              </w:rPr>
              <w:t>, o ile występują</w:t>
            </w:r>
            <w:r w:rsidR="00DC1B32" w:rsidRPr="001E1A31">
              <w:rPr>
                <w:rFonts w:ascii="Cambria" w:hAnsi="Cambria" w:cs="Arial"/>
                <w:color w:val="auto"/>
                <w:sz w:val="20"/>
                <w:szCs w:val="20"/>
                <w:lang w:val="pl-PL"/>
              </w:rPr>
              <w:t>.</w:t>
            </w:r>
          </w:p>
        </w:tc>
      </w:tr>
    </w:tbl>
    <w:p w:rsidR="008052A1" w:rsidRPr="00B8383A" w:rsidRDefault="008052A1" w:rsidP="0002003B">
      <w:pPr>
        <w:pStyle w:val="Akapitzlist1"/>
        <w:numPr>
          <w:ilvl w:val="1"/>
          <w:numId w:val="1"/>
        </w:numPr>
        <w:spacing w:after="0" w:line="288" w:lineRule="auto"/>
        <w:ind w:left="709" w:hanging="425"/>
        <w:jc w:val="both"/>
        <w:rPr>
          <w:rFonts w:ascii="Cambria" w:hAnsi="Cambria" w:cs="Arial"/>
          <w:color w:val="000000"/>
          <w:sz w:val="20"/>
          <w:szCs w:val="20"/>
          <w:lang w:val="pl-PL"/>
        </w:rPr>
      </w:pPr>
      <w:r w:rsidRPr="00B8383A">
        <w:rPr>
          <w:rFonts w:ascii="Cambria" w:hAnsi="Cambria" w:cs="Arial"/>
          <w:color w:val="000000"/>
          <w:sz w:val="20"/>
          <w:szCs w:val="20"/>
          <w:lang w:val="pl-PL"/>
        </w:rPr>
        <w:t xml:space="preserve">Łączna kwota wsparcia </w:t>
      </w:r>
      <w:r w:rsidR="009C3D7E" w:rsidRPr="00B8383A">
        <w:rPr>
          <w:rFonts w:ascii="Cambria" w:hAnsi="Cambria" w:cs="Arial"/>
          <w:color w:val="000000"/>
          <w:sz w:val="20"/>
          <w:szCs w:val="20"/>
          <w:lang w:val="pl-PL"/>
        </w:rPr>
        <w:t xml:space="preserve">operacyjnego </w:t>
      </w:r>
      <w:r w:rsidRPr="00B8383A">
        <w:rPr>
          <w:rFonts w:ascii="Cambria" w:hAnsi="Cambria" w:cs="Arial"/>
          <w:color w:val="000000"/>
          <w:sz w:val="20"/>
          <w:szCs w:val="20"/>
          <w:lang w:val="pl-PL"/>
        </w:rPr>
        <w:t xml:space="preserve">udzielanego we wszystkich formach wskazanych w pkt. 3.6. jako ekwiwalent dotacji brutto (EDB), obliczony odpowiednio zgodnie z </w:t>
      </w:r>
      <w:r w:rsidRPr="00B8383A">
        <w:rPr>
          <w:rFonts w:ascii="Cambria" w:hAnsi="Cambria" w:cs="Arial"/>
          <w:i/>
          <w:color w:val="000000"/>
          <w:sz w:val="20"/>
          <w:szCs w:val="20"/>
          <w:lang w:val="pl-PL"/>
        </w:rPr>
        <w:t>rozporządzeniem Rady Ministrów z dnia 11 sierpnia 2004 r. w sprawie szczegółowego sposobu obliczania wartości pomocy publicznej udzielanej w różnych formach</w:t>
      </w:r>
      <w:r w:rsidRPr="00B8383A">
        <w:rPr>
          <w:rFonts w:ascii="Cambria" w:hAnsi="Cambria" w:cs="Arial"/>
          <w:color w:val="000000"/>
          <w:sz w:val="20"/>
          <w:szCs w:val="20"/>
          <w:lang w:val="pl-PL"/>
        </w:rPr>
        <w:t xml:space="preserve"> </w:t>
      </w:r>
      <w:r w:rsidRPr="009B1A53">
        <w:rPr>
          <w:rFonts w:ascii="Cambria" w:hAnsi="Cambria" w:cs="Arial"/>
          <w:color w:val="000000"/>
          <w:sz w:val="20"/>
          <w:szCs w:val="20"/>
          <w:lang w:val="pl-PL"/>
        </w:rPr>
        <w:t>(Dz. U. z 20</w:t>
      </w:r>
      <w:r w:rsidR="00B8383A" w:rsidRPr="009B1A53">
        <w:rPr>
          <w:rFonts w:ascii="Cambria" w:hAnsi="Cambria" w:cs="Arial"/>
          <w:color w:val="000000"/>
          <w:sz w:val="20"/>
          <w:szCs w:val="20"/>
          <w:lang w:val="pl-PL"/>
        </w:rPr>
        <w:t>18</w:t>
      </w:r>
      <w:r w:rsidRPr="009B1A53">
        <w:rPr>
          <w:rFonts w:ascii="Cambria" w:hAnsi="Cambria" w:cs="Arial"/>
          <w:color w:val="000000"/>
          <w:sz w:val="20"/>
          <w:szCs w:val="20"/>
          <w:lang w:val="pl-PL"/>
        </w:rPr>
        <w:t xml:space="preserve"> r., poz. </w:t>
      </w:r>
      <w:r w:rsidR="00B8383A" w:rsidRPr="009B1A53">
        <w:rPr>
          <w:rFonts w:ascii="Cambria" w:hAnsi="Cambria" w:cs="Arial"/>
          <w:color w:val="000000"/>
          <w:sz w:val="20"/>
          <w:szCs w:val="20"/>
          <w:lang w:val="pl-PL"/>
        </w:rPr>
        <w:t>461)</w:t>
      </w:r>
      <w:r w:rsidRPr="009B1A53">
        <w:rPr>
          <w:rFonts w:ascii="Cambria" w:hAnsi="Cambria" w:cs="Arial"/>
          <w:color w:val="000000"/>
          <w:sz w:val="20"/>
          <w:szCs w:val="20"/>
          <w:lang w:val="pl-PL"/>
        </w:rPr>
        <w:t xml:space="preserve"> [w PLN]</w:t>
      </w:r>
      <w:r w:rsidRPr="00B8383A">
        <w:rPr>
          <w:rFonts w:ascii="Cambria" w:hAnsi="Cambria" w:cs="Arial"/>
          <w:color w:val="000000"/>
          <w:sz w:val="20"/>
          <w:szCs w:val="20"/>
          <w:lang w:val="pl-PL"/>
        </w:rPr>
        <w:t xml:space="preserve"> </w:t>
      </w:r>
    </w:p>
    <w:p w:rsidR="008052A1" w:rsidRDefault="008052A1">
      <w:pPr>
        <w:pStyle w:val="Akapitzlist1"/>
        <w:spacing w:before="240" w:after="0" w:line="288" w:lineRule="auto"/>
        <w:ind w:firstLine="273"/>
        <w:jc w:val="both"/>
        <w:rPr>
          <w:rFonts w:ascii="Cambria" w:hAnsi="Cambria" w:cs="Arial"/>
          <w:color w:val="000000"/>
          <w:sz w:val="20"/>
          <w:szCs w:val="20"/>
          <w:lang w:val="pl-PL"/>
        </w:rPr>
      </w:pPr>
      <w:r w:rsidRPr="00B8383A">
        <w:rPr>
          <w:rFonts w:ascii="Cambria" w:hAnsi="Cambria" w:cs="Arial"/>
          <w:color w:val="000000"/>
          <w:sz w:val="20"/>
          <w:szCs w:val="20"/>
          <w:lang w:val="pl-PL"/>
        </w:rPr>
        <w:t>[</w:t>
      </w:r>
      <w:r w:rsidR="0050228B" w:rsidRPr="00B8383A">
        <w:rPr>
          <w:rFonts w:ascii="Cambria" w:hAnsi="Cambria" w:cs="Arial"/>
          <w:color w:val="000000"/>
          <w:sz w:val="20"/>
          <w:szCs w:val="20"/>
          <w:lang w:val="pl-PL"/>
        </w:rPr>
        <w:t xml:space="preserve"> </w:t>
      </w:r>
      <w:r w:rsidRPr="00B8383A">
        <w:rPr>
          <w:rFonts w:ascii="Cambria" w:hAnsi="Cambria" w:cs="Arial"/>
          <w:color w:val="000000"/>
          <w:sz w:val="20"/>
          <w:szCs w:val="20"/>
          <w:lang w:val="pl-PL"/>
        </w:rPr>
        <w:t>]</w:t>
      </w:r>
    </w:p>
    <w:p w:rsidR="00B8383A" w:rsidRPr="00B8383A" w:rsidRDefault="00B8383A">
      <w:pPr>
        <w:pStyle w:val="Akapitzlist1"/>
        <w:spacing w:before="240" w:after="0" w:line="288" w:lineRule="auto"/>
        <w:ind w:firstLine="273"/>
        <w:jc w:val="both"/>
        <w:rPr>
          <w:rFonts w:ascii="Cambria" w:hAnsi="Cambria" w:cs="Arial"/>
          <w:b/>
          <w:color w:val="000000"/>
          <w:sz w:val="20"/>
          <w:szCs w:val="20"/>
          <w:lang w:val="pl-PL"/>
        </w:rPr>
      </w:pPr>
    </w:p>
    <w:p w:rsidR="008052A1" w:rsidRPr="005110CF" w:rsidRDefault="008052A1" w:rsidP="0002003B">
      <w:pPr>
        <w:pStyle w:val="Akapitzlist1"/>
        <w:numPr>
          <w:ilvl w:val="0"/>
          <w:numId w:val="1"/>
        </w:numPr>
        <w:shd w:val="clear" w:color="auto" w:fill="808080"/>
        <w:spacing w:before="120" w:after="0" w:line="288" w:lineRule="auto"/>
        <w:ind w:left="993" w:hanging="709"/>
        <w:contextualSpacing w:val="0"/>
        <w:jc w:val="both"/>
        <w:rPr>
          <w:rFonts w:ascii="Cambria" w:hAnsi="Cambria" w:cs="Arial"/>
          <w:color w:val="000000"/>
          <w:sz w:val="20"/>
          <w:szCs w:val="20"/>
          <w:lang w:val="pl-PL"/>
        </w:rPr>
      </w:pPr>
      <w:r w:rsidRPr="005110CF">
        <w:rPr>
          <w:rFonts w:ascii="Cambria" w:hAnsi="Cambria" w:cs="Arial"/>
          <w:b/>
          <w:color w:val="000000"/>
          <w:sz w:val="20"/>
          <w:szCs w:val="20"/>
          <w:lang w:val="pl-PL"/>
        </w:rPr>
        <w:t>Scenariusz alternatywny</w:t>
      </w:r>
    </w:p>
    <w:p w:rsidR="008052A1" w:rsidRPr="001E1A31" w:rsidRDefault="008052A1" w:rsidP="00941565">
      <w:pPr>
        <w:pStyle w:val="Akapitzlist1"/>
        <w:numPr>
          <w:ilvl w:val="1"/>
          <w:numId w:val="1"/>
        </w:numPr>
        <w:spacing w:before="60" w:after="0" w:line="288" w:lineRule="auto"/>
        <w:ind w:left="709"/>
        <w:contextualSpacing w:val="0"/>
        <w:jc w:val="both"/>
        <w:rPr>
          <w:rFonts w:ascii="Cambria" w:hAnsi="Cambria" w:cs="Arial"/>
          <w:i/>
          <w:color w:val="000000"/>
          <w:sz w:val="20"/>
          <w:szCs w:val="20"/>
          <w:lang w:val="pl-PL"/>
        </w:rPr>
      </w:pPr>
      <w:r w:rsidRPr="00DC1B32">
        <w:rPr>
          <w:rFonts w:ascii="Cambria" w:hAnsi="Cambria" w:cs="Arial"/>
          <w:color w:val="000000"/>
          <w:sz w:val="20"/>
          <w:szCs w:val="20"/>
          <w:lang w:val="pl-PL"/>
        </w:rPr>
        <w:t xml:space="preserve">Opis scenariusza alternatywnego wskazującego, czy i w jakim zakresie działalność </w:t>
      </w:r>
      <w:r w:rsidRPr="00DC1B32">
        <w:rPr>
          <w:rFonts w:ascii="Cambria" w:hAnsi="Cambria" w:cs="Arial"/>
          <w:color w:val="000000"/>
          <w:sz w:val="20"/>
          <w:szCs w:val="20"/>
          <w:lang w:val="pl-PL"/>
        </w:rPr>
        <w:br/>
        <w:t xml:space="preserve">w obszarze wytwarzania </w:t>
      </w:r>
      <w:r w:rsidR="000254B6" w:rsidRPr="00DC1B32">
        <w:rPr>
          <w:rFonts w:ascii="Cambria" w:hAnsi="Cambria" w:cs="Arial"/>
          <w:color w:val="000000"/>
          <w:sz w:val="20"/>
          <w:szCs w:val="20"/>
          <w:lang w:val="pl-PL"/>
        </w:rPr>
        <w:t xml:space="preserve">biogazu </w:t>
      </w:r>
      <w:r w:rsidR="00A0204B" w:rsidRPr="00DC1B32">
        <w:rPr>
          <w:rFonts w:ascii="Cambria" w:hAnsi="Cambria" w:cs="Arial"/>
          <w:color w:val="000000"/>
          <w:sz w:val="20"/>
          <w:szCs w:val="20"/>
          <w:lang w:val="pl-PL"/>
        </w:rPr>
        <w:t>r</w:t>
      </w:r>
      <w:r w:rsidR="000254B6" w:rsidRPr="00DC1B32">
        <w:rPr>
          <w:rFonts w:ascii="Cambria" w:hAnsi="Cambria" w:cs="Arial"/>
          <w:color w:val="000000"/>
          <w:sz w:val="20"/>
          <w:szCs w:val="20"/>
          <w:lang w:val="pl-PL"/>
        </w:rPr>
        <w:t>olniczego</w:t>
      </w:r>
      <w:r w:rsidRPr="00DC1B32">
        <w:rPr>
          <w:rFonts w:ascii="Cambria" w:hAnsi="Cambria" w:cs="Arial"/>
          <w:color w:val="000000"/>
          <w:sz w:val="20"/>
          <w:szCs w:val="20"/>
          <w:lang w:val="pl-PL"/>
        </w:rPr>
        <w:t xml:space="preserve"> byłaby prowadzona z zachowaniem minimalnych niezbędnych wyników finansowych w przypadku braku wsparcia określonego w pkt 3.7. Opis scenariusza alternatywnego należy przygotować </w:t>
      </w:r>
      <w:r w:rsidR="00A14BAE" w:rsidRPr="00DC1B32">
        <w:rPr>
          <w:rFonts w:ascii="Cambria" w:hAnsi="Cambria" w:cs="Arial"/>
          <w:color w:val="000000"/>
          <w:sz w:val="20"/>
          <w:szCs w:val="20"/>
          <w:lang w:val="pl-PL"/>
        </w:rPr>
        <w:t xml:space="preserve">w oparciu o definicję określoną w Instrukcji wypełniania </w:t>
      </w:r>
      <w:r w:rsidR="008A4B94" w:rsidRPr="00DC1B32">
        <w:rPr>
          <w:rFonts w:ascii="Cambria" w:hAnsi="Cambria" w:cs="Arial"/>
          <w:color w:val="000000"/>
          <w:sz w:val="20"/>
          <w:szCs w:val="20"/>
          <w:lang w:val="pl-PL"/>
        </w:rPr>
        <w:t>Z</w:t>
      </w:r>
      <w:r w:rsidR="00A14BAE" w:rsidRPr="00DC1B32">
        <w:rPr>
          <w:rFonts w:ascii="Cambria" w:hAnsi="Cambria" w:cs="Arial"/>
          <w:color w:val="000000"/>
          <w:sz w:val="20"/>
          <w:szCs w:val="20"/>
          <w:lang w:val="pl-PL"/>
        </w:rPr>
        <w:t>ałącznika do</w:t>
      </w:r>
      <w:r w:rsidR="008A4B94" w:rsidRPr="00DC1B32">
        <w:rPr>
          <w:rFonts w:ascii="Cambria" w:hAnsi="Cambria" w:cs="Arial"/>
          <w:color w:val="000000"/>
          <w:sz w:val="20"/>
          <w:szCs w:val="20"/>
          <w:lang w:val="pl-PL"/>
        </w:rPr>
        <w:t xml:space="preserve"> niniejszego </w:t>
      </w:r>
      <w:r w:rsidR="00A14BAE" w:rsidRPr="00DC1B32">
        <w:rPr>
          <w:rFonts w:ascii="Cambria" w:hAnsi="Cambria" w:cs="Arial"/>
          <w:color w:val="000000"/>
          <w:sz w:val="20"/>
          <w:szCs w:val="20"/>
          <w:lang w:val="pl-PL"/>
        </w:rPr>
        <w:t>formularza</w:t>
      </w:r>
      <w:r w:rsidR="00A14BAE" w:rsidRPr="00DC1B32" w:rsidDel="00A14BAE">
        <w:rPr>
          <w:rFonts w:ascii="Cambria" w:hAnsi="Cambria" w:cs="Arial"/>
          <w:color w:val="000000"/>
          <w:sz w:val="20"/>
          <w:szCs w:val="20"/>
          <w:lang w:val="pl-PL"/>
        </w:rPr>
        <w:t xml:space="preserve"> </w:t>
      </w:r>
      <w:r w:rsidRPr="00DC1B32">
        <w:rPr>
          <w:rFonts w:ascii="Cambria" w:hAnsi="Cambria" w:cs="Arial"/>
          <w:color w:val="000000"/>
          <w:sz w:val="20"/>
          <w:szCs w:val="20"/>
          <w:lang w:val="pl-PL"/>
        </w:rPr>
        <w:t>(nie więcej niż 11000 znaków)</w:t>
      </w:r>
      <w:r w:rsidR="0054479B" w:rsidRPr="00DC1B32">
        <w:rPr>
          <w:rFonts w:ascii="Cambria" w:hAnsi="Cambria" w:cs="Arial"/>
          <w:color w:val="000000"/>
          <w:sz w:val="20"/>
          <w:szCs w:val="20"/>
          <w:lang w:val="pl-PL"/>
        </w:rPr>
        <w:t>, wskazując przewidywaną rentowność.</w:t>
      </w:r>
      <w:r w:rsidR="00A0204B" w:rsidRPr="00DC1B32">
        <w:rPr>
          <w:rFonts w:ascii="Cambria" w:hAnsi="Cambria" w:cs="Arial"/>
          <w:color w:val="000000"/>
          <w:sz w:val="20"/>
          <w:szCs w:val="20"/>
          <w:lang w:val="pl-PL"/>
        </w:rPr>
        <w:t xml:space="preserve"> </w:t>
      </w:r>
    </w:p>
    <w:p w:rsidR="008052A1" w:rsidRPr="009A7088" w:rsidRDefault="008052A1" w:rsidP="00486389">
      <w:pPr>
        <w:pStyle w:val="Akapitzlist1"/>
        <w:spacing w:before="240" w:after="0" w:line="288" w:lineRule="auto"/>
        <w:ind w:firstLine="273"/>
        <w:jc w:val="both"/>
        <w:rPr>
          <w:rFonts w:ascii="Cambria" w:hAnsi="Cambria" w:cs="Arial"/>
          <w:color w:val="000000"/>
          <w:sz w:val="20"/>
          <w:szCs w:val="20"/>
          <w:lang w:val="pl-PL"/>
        </w:rPr>
      </w:pPr>
      <w:r w:rsidRPr="00DC1B32">
        <w:rPr>
          <w:rFonts w:ascii="Cambria" w:hAnsi="Cambria" w:cs="Arial"/>
          <w:color w:val="000000"/>
          <w:sz w:val="20"/>
          <w:szCs w:val="20"/>
          <w:lang w:val="pl-PL"/>
        </w:rPr>
        <w:t>[</w:t>
      </w:r>
      <w:r w:rsidR="0050228B" w:rsidRPr="00DC1B32">
        <w:rPr>
          <w:rFonts w:ascii="Cambria" w:hAnsi="Cambria" w:cs="Arial"/>
          <w:color w:val="000000"/>
          <w:sz w:val="20"/>
          <w:szCs w:val="20"/>
          <w:lang w:val="pl-PL"/>
        </w:rPr>
        <w:t xml:space="preserve"> </w:t>
      </w:r>
      <w:r w:rsidRPr="00DC1B32">
        <w:rPr>
          <w:rFonts w:ascii="Cambria" w:hAnsi="Cambria" w:cs="Arial"/>
          <w:color w:val="000000"/>
          <w:sz w:val="20"/>
          <w:szCs w:val="20"/>
          <w:lang w:val="pl-PL"/>
        </w:rPr>
        <w:t>]</w:t>
      </w:r>
    </w:p>
    <w:p w:rsidR="008052A1" w:rsidRPr="009A7088" w:rsidRDefault="008052A1" w:rsidP="006C08A9">
      <w:pPr>
        <w:pStyle w:val="Akapitzlist1"/>
        <w:numPr>
          <w:ilvl w:val="1"/>
          <w:numId w:val="1"/>
        </w:numPr>
        <w:tabs>
          <w:tab w:val="clear" w:pos="0"/>
          <w:tab w:val="num" w:pos="284"/>
        </w:tabs>
        <w:spacing w:before="240" w:after="0" w:line="288" w:lineRule="auto"/>
        <w:ind w:left="709" w:hanging="425"/>
        <w:jc w:val="both"/>
        <w:rPr>
          <w:rFonts w:ascii="Cambria" w:hAnsi="Cambria" w:cs="Arial"/>
          <w:i/>
          <w:color w:val="000000"/>
          <w:sz w:val="20"/>
          <w:szCs w:val="20"/>
          <w:lang w:val="pl-PL"/>
        </w:rPr>
      </w:pPr>
      <w:r w:rsidRPr="009A7088">
        <w:rPr>
          <w:rFonts w:ascii="Cambria" w:hAnsi="Cambria" w:cs="Arial"/>
          <w:color w:val="000000"/>
          <w:sz w:val="20"/>
          <w:szCs w:val="20"/>
          <w:lang w:val="pl-PL"/>
        </w:rPr>
        <w:t>Lista załączników do niniejszego formularza, zawierających dokumenty wspierające opis scenariusza alternatywnego wskazanego w pkt 4.1.</w:t>
      </w:r>
    </w:p>
    <w:p w:rsidR="008052A1" w:rsidRPr="009A7088" w:rsidRDefault="008052A1" w:rsidP="006C08A9">
      <w:pPr>
        <w:pStyle w:val="Akapitzlist1"/>
        <w:spacing w:before="240" w:after="0" w:line="288" w:lineRule="auto"/>
        <w:ind w:left="709"/>
        <w:jc w:val="both"/>
        <w:rPr>
          <w:rFonts w:ascii="Cambria" w:hAnsi="Cambria" w:cs="Arial"/>
          <w:color w:val="000000"/>
          <w:sz w:val="20"/>
          <w:szCs w:val="20"/>
          <w:lang w:val="pl-PL"/>
        </w:rPr>
      </w:pPr>
      <w:r w:rsidRPr="009A7088">
        <w:rPr>
          <w:rFonts w:ascii="Cambria" w:hAnsi="Cambria" w:cs="Arial"/>
          <w:i/>
          <w:color w:val="000000"/>
          <w:sz w:val="20"/>
          <w:szCs w:val="20"/>
          <w:lang w:val="pl-PL"/>
        </w:rPr>
        <w:t>Dokumenty wspierające opis scenariusza alternatywnego przedstawiają wyłącznie wnioskodawcy, którzy w pkt 2.5. wskazali swój status jako „duże przedsiębiorstwo”.</w:t>
      </w:r>
    </w:p>
    <w:p w:rsidR="008052A1" w:rsidRPr="00B8383A" w:rsidRDefault="008052A1" w:rsidP="0002003B">
      <w:pPr>
        <w:pStyle w:val="Akapitzlist1"/>
        <w:numPr>
          <w:ilvl w:val="0"/>
          <w:numId w:val="3"/>
        </w:numPr>
        <w:spacing w:before="60" w:after="0" w:line="288" w:lineRule="auto"/>
        <w:ind w:left="993" w:hanging="284"/>
        <w:contextualSpacing w:val="0"/>
        <w:jc w:val="both"/>
        <w:rPr>
          <w:rFonts w:ascii="Cambria" w:hAnsi="Cambria" w:cs="Arial"/>
          <w:i/>
          <w:color w:val="000000"/>
          <w:sz w:val="20"/>
          <w:szCs w:val="20"/>
          <w:lang w:val="pl-PL"/>
        </w:rPr>
      </w:pPr>
      <w:r w:rsidRPr="009A7088">
        <w:rPr>
          <w:rFonts w:ascii="Cambria" w:hAnsi="Cambria" w:cs="Arial"/>
          <w:color w:val="000000"/>
          <w:sz w:val="20"/>
          <w:szCs w:val="20"/>
          <w:lang w:val="pl-PL"/>
        </w:rPr>
        <w:t xml:space="preserve">Analiza finansowa dotycząca warunków funkcjonowania infrastruktury wskazanej </w:t>
      </w:r>
      <w:r w:rsidR="007F67FC" w:rsidRPr="009A7088">
        <w:rPr>
          <w:rFonts w:ascii="Cambria" w:hAnsi="Cambria" w:cs="Arial"/>
          <w:color w:val="000000"/>
          <w:sz w:val="20"/>
          <w:szCs w:val="20"/>
          <w:lang w:val="pl-PL"/>
        </w:rPr>
        <w:br/>
      </w:r>
      <w:r w:rsidRPr="009A7088">
        <w:rPr>
          <w:rFonts w:ascii="Cambria" w:hAnsi="Cambria" w:cs="Arial"/>
          <w:color w:val="000000"/>
          <w:sz w:val="20"/>
          <w:szCs w:val="20"/>
          <w:lang w:val="pl-PL"/>
        </w:rPr>
        <w:t>w pkt 3.1., przygotowana zgodnie ze wzorem stanowiącym Załącznik do niniejszego formularza</w:t>
      </w:r>
    </w:p>
    <w:p w:rsidR="00B8383A" w:rsidRPr="009A7088" w:rsidRDefault="00B8383A" w:rsidP="00B8383A">
      <w:pPr>
        <w:pStyle w:val="Akapitzlist1"/>
        <w:spacing w:before="60" w:after="0" w:line="288" w:lineRule="auto"/>
        <w:ind w:left="993"/>
        <w:contextualSpacing w:val="0"/>
        <w:jc w:val="both"/>
        <w:rPr>
          <w:rFonts w:ascii="Cambria" w:hAnsi="Cambria" w:cs="Arial"/>
          <w:i/>
          <w:color w:val="000000"/>
          <w:sz w:val="20"/>
          <w:szCs w:val="20"/>
          <w:lang w:val="pl-PL"/>
        </w:rPr>
      </w:pPr>
    </w:p>
    <w:p w:rsidR="008052A1" w:rsidRPr="009A7088" w:rsidRDefault="008052A1" w:rsidP="007F67FC">
      <w:pPr>
        <w:pStyle w:val="Akapitzlist1"/>
        <w:spacing w:before="240" w:after="0" w:line="288" w:lineRule="auto"/>
        <w:ind w:left="709"/>
        <w:jc w:val="both"/>
        <w:rPr>
          <w:rFonts w:ascii="Cambria" w:hAnsi="Cambria" w:cs="Arial"/>
          <w:color w:val="000000"/>
          <w:sz w:val="20"/>
          <w:szCs w:val="20"/>
          <w:lang w:val="pl-PL"/>
        </w:rPr>
      </w:pPr>
      <w:r w:rsidRPr="009A7088">
        <w:rPr>
          <w:rFonts w:ascii="Cambria" w:hAnsi="Cambria" w:cs="Arial"/>
          <w:i/>
          <w:color w:val="000000"/>
          <w:sz w:val="20"/>
          <w:szCs w:val="20"/>
          <w:lang w:val="pl-PL"/>
        </w:rPr>
        <w:t>Inne załączniki, wskazane przez wnioskodawcę</w:t>
      </w:r>
    </w:p>
    <w:p w:rsidR="008052A1" w:rsidRPr="009A7088" w:rsidRDefault="008052A1" w:rsidP="0002003B">
      <w:pPr>
        <w:pStyle w:val="Akapitzlist1"/>
        <w:numPr>
          <w:ilvl w:val="0"/>
          <w:numId w:val="3"/>
        </w:numPr>
        <w:spacing w:before="240" w:after="0" w:line="288" w:lineRule="auto"/>
        <w:ind w:left="1276"/>
        <w:jc w:val="both"/>
        <w:rPr>
          <w:rFonts w:ascii="Cambria" w:hAnsi="Cambria" w:cs="Arial"/>
          <w:color w:val="000000"/>
          <w:sz w:val="20"/>
          <w:szCs w:val="20"/>
          <w:lang w:val="pl-PL"/>
        </w:rPr>
      </w:pPr>
      <w:r w:rsidRPr="009A7088">
        <w:rPr>
          <w:rFonts w:ascii="Cambria" w:hAnsi="Cambria" w:cs="Arial"/>
          <w:color w:val="000000"/>
          <w:sz w:val="20"/>
          <w:szCs w:val="20"/>
          <w:lang w:val="pl-PL"/>
        </w:rPr>
        <w:t>[</w:t>
      </w:r>
      <w:r w:rsidR="0050228B">
        <w:rPr>
          <w:rFonts w:ascii="Cambria" w:hAnsi="Cambria" w:cs="Arial"/>
          <w:color w:val="000000"/>
          <w:sz w:val="20"/>
          <w:szCs w:val="20"/>
          <w:lang w:val="pl-PL"/>
        </w:rPr>
        <w:t xml:space="preserve"> </w:t>
      </w:r>
      <w:r w:rsidRPr="009A7088">
        <w:rPr>
          <w:rFonts w:ascii="Cambria" w:hAnsi="Cambria" w:cs="Arial"/>
          <w:color w:val="000000"/>
          <w:sz w:val="20"/>
          <w:szCs w:val="20"/>
          <w:lang w:val="pl-PL"/>
        </w:rPr>
        <w:t>]</w:t>
      </w:r>
    </w:p>
    <w:p w:rsidR="008052A1" w:rsidRPr="009A7088" w:rsidRDefault="008052A1" w:rsidP="0002003B">
      <w:pPr>
        <w:pStyle w:val="Akapitzlist1"/>
        <w:numPr>
          <w:ilvl w:val="0"/>
          <w:numId w:val="3"/>
        </w:numPr>
        <w:spacing w:before="240" w:after="0" w:line="288" w:lineRule="auto"/>
        <w:ind w:left="1276"/>
        <w:jc w:val="both"/>
        <w:rPr>
          <w:rFonts w:ascii="Cambria" w:hAnsi="Cambria" w:cs="Arial"/>
          <w:color w:val="000000"/>
          <w:sz w:val="20"/>
          <w:szCs w:val="20"/>
          <w:lang w:val="pl-PL"/>
        </w:rPr>
      </w:pPr>
      <w:r w:rsidRPr="009A7088">
        <w:rPr>
          <w:rFonts w:ascii="Cambria" w:hAnsi="Cambria" w:cs="Arial"/>
          <w:color w:val="000000"/>
          <w:sz w:val="20"/>
          <w:szCs w:val="20"/>
          <w:lang w:val="pl-PL"/>
        </w:rPr>
        <w:t>[</w:t>
      </w:r>
      <w:r w:rsidR="0050228B">
        <w:rPr>
          <w:rFonts w:ascii="Cambria" w:hAnsi="Cambria" w:cs="Arial"/>
          <w:color w:val="000000"/>
          <w:sz w:val="20"/>
          <w:szCs w:val="20"/>
          <w:lang w:val="pl-PL"/>
        </w:rPr>
        <w:t xml:space="preserve"> </w:t>
      </w:r>
      <w:r w:rsidRPr="009A7088">
        <w:rPr>
          <w:rFonts w:ascii="Cambria" w:hAnsi="Cambria" w:cs="Arial"/>
          <w:color w:val="000000"/>
          <w:sz w:val="20"/>
          <w:szCs w:val="20"/>
          <w:lang w:val="pl-PL"/>
        </w:rPr>
        <w:t>]</w:t>
      </w:r>
    </w:p>
    <w:p w:rsidR="00EB4C8C" w:rsidRPr="009A7088" w:rsidRDefault="00EB4C8C" w:rsidP="0002003B">
      <w:pPr>
        <w:pStyle w:val="Akapitzlist1"/>
        <w:numPr>
          <w:ilvl w:val="0"/>
          <w:numId w:val="3"/>
        </w:numPr>
        <w:spacing w:before="240" w:after="0" w:line="288" w:lineRule="auto"/>
        <w:ind w:left="1276"/>
        <w:jc w:val="both"/>
        <w:rPr>
          <w:rFonts w:ascii="Cambria" w:hAnsi="Cambria" w:cs="Arial"/>
          <w:color w:val="000000"/>
          <w:sz w:val="20"/>
          <w:szCs w:val="20"/>
          <w:lang w:val="pl-PL"/>
        </w:rPr>
      </w:pPr>
      <w:r w:rsidRPr="009A7088">
        <w:rPr>
          <w:rFonts w:ascii="Cambria" w:hAnsi="Cambria" w:cs="Arial"/>
          <w:color w:val="000000"/>
          <w:sz w:val="20"/>
          <w:szCs w:val="20"/>
          <w:lang w:val="pl-PL"/>
        </w:rPr>
        <w:t>[</w:t>
      </w:r>
      <w:r w:rsidR="0050228B">
        <w:rPr>
          <w:rFonts w:ascii="Cambria" w:hAnsi="Cambria" w:cs="Arial"/>
          <w:color w:val="000000"/>
          <w:sz w:val="20"/>
          <w:szCs w:val="20"/>
          <w:lang w:val="pl-PL"/>
        </w:rPr>
        <w:t xml:space="preserve"> </w:t>
      </w:r>
      <w:r w:rsidRPr="009A7088">
        <w:rPr>
          <w:rFonts w:ascii="Cambria" w:hAnsi="Cambria" w:cs="Arial"/>
          <w:color w:val="000000"/>
          <w:sz w:val="20"/>
          <w:szCs w:val="20"/>
          <w:lang w:val="pl-PL"/>
        </w:rPr>
        <w:t>]</w:t>
      </w:r>
    </w:p>
    <w:p w:rsidR="00EB4C8C" w:rsidRPr="009A7088" w:rsidRDefault="00EB4C8C" w:rsidP="0002003B">
      <w:pPr>
        <w:pStyle w:val="Akapitzlist1"/>
        <w:numPr>
          <w:ilvl w:val="0"/>
          <w:numId w:val="3"/>
        </w:numPr>
        <w:spacing w:before="240" w:after="0" w:line="288" w:lineRule="auto"/>
        <w:ind w:left="1276"/>
        <w:jc w:val="both"/>
        <w:rPr>
          <w:rFonts w:ascii="Cambria" w:hAnsi="Cambria" w:cs="Arial"/>
          <w:color w:val="000000"/>
          <w:sz w:val="20"/>
          <w:szCs w:val="20"/>
          <w:lang w:val="pl-PL"/>
        </w:rPr>
      </w:pPr>
      <w:r w:rsidRPr="009A7088">
        <w:rPr>
          <w:rFonts w:ascii="Cambria" w:hAnsi="Cambria" w:cs="Arial"/>
          <w:color w:val="000000"/>
          <w:sz w:val="20"/>
          <w:szCs w:val="20"/>
          <w:lang w:val="pl-PL"/>
        </w:rPr>
        <w:t>[</w:t>
      </w:r>
      <w:r w:rsidR="0050228B">
        <w:rPr>
          <w:rFonts w:ascii="Cambria" w:hAnsi="Cambria" w:cs="Arial"/>
          <w:color w:val="000000"/>
          <w:sz w:val="20"/>
          <w:szCs w:val="20"/>
          <w:lang w:val="pl-PL"/>
        </w:rPr>
        <w:t xml:space="preserve"> </w:t>
      </w:r>
      <w:r w:rsidRPr="009A7088">
        <w:rPr>
          <w:rFonts w:ascii="Cambria" w:hAnsi="Cambria" w:cs="Arial"/>
          <w:color w:val="000000"/>
          <w:sz w:val="20"/>
          <w:szCs w:val="20"/>
          <w:lang w:val="pl-PL"/>
        </w:rPr>
        <w:t>]</w:t>
      </w:r>
    </w:p>
    <w:p w:rsidR="00EB4C8C" w:rsidRPr="009A7088" w:rsidRDefault="00EB4C8C" w:rsidP="0002003B">
      <w:pPr>
        <w:pStyle w:val="Akapitzlist1"/>
        <w:numPr>
          <w:ilvl w:val="0"/>
          <w:numId w:val="3"/>
        </w:numPr>
        <w:spacing w:before="240" w:after="0" w:line="288" w:lineRule="auto"/>
        <w:ind w:left="1276"/>
        <w:jc w:val="both"/>
        <w:rPr>
          <w:rFonts w:ascii="Cambria" w:hAnsi="Cambria" w:cs="Arial"/>
          <w:color w:val="000000"/>
          <w:sz w:val="20"/>
          <w:szCs w:val="20"/>
          <w:lang w:val="pl-PL"/>
        </w:rPr>
      </w:pPr>
      <w:r w:rsidRPr="009A7088">
        <w:rPr>
          <w:rFonts w:ascii="Cambria" w:hAnsi="Cambria" w:cs="Arial"/>
          <w:color w:val="000000"/>
          <w:sz w:val="20"/>
          <w:szCs w:val="20"/>
          <w:lang w:val="pl-PL"/>
        </w:rPr>
        <w:t>[</w:t>
      </w:r>
      <w:r w:rsidR="0050228B">
        <w:rPr>
          <w:rFonts w:ascii="Cambria" w:hAnsi="Cambria" w:cs="Arial"/>
          <w:color w:val="000000"/>
          <w:sz w:val="20"/>
          <w:szCs w:val="20"/>
          <w:lang w:val="pl-PL"/>
        </w:rPr>
        <w:t xml:space="preserve"> </w:t>
      </w:r>
      <w:r w:rsidRPr="009A7088">
        <w:rPr>
          <w:rFonts w:ascii="Cambria" w:hAnsi="Cambria" w:cs="Arial"/>
          <w:color w:val="000000"/>
          <w:sz w:val="20"/>
          <w:szCs w:val="20"/>
          <w:lang w:val="pl-PL"/>
        </w:rPr>
        <w:t>]</w:t>
      </w:r>
    </w:p>
    <w:p w:rsidR="00EB4C8C" w:rsidRDefault="00EB4C8C" w:rsidP="0002003B">
      <w:pPr>
        <w:pStyle w:val="Akapitzlist1"/>
        <w:numPr>
          <w:ilvl w:val="0"/>
          <w:numId w:val="3"/>
        </w:numPr>
        <w:spacing w:before="240" w:after="0" w:line="288" w:lineRule="auto"/>
        <w:ind w:left="1276"/>
        <w:jc w:val="both"/>
        <w:rPr>
          <w:rFonts w:ascii="Cambria" w:hAnsi="Cambria" w:cs="Arial"/>
          <w:color w:val="000000"/>
          <w:sz w:val="20"/>
          <w:szCs w:val="20"/>
          <w:lang w:val="pl-PL"/>
        </w:rPr>
      </w:pPr>
      <w:r w:rsidRPr="009A7088">
        <w:rPr>
          <w:rFonts w:ascii="Cambria" w:hAnsi="Cambria" w:cs="Arial"/>
          <w:color w:val="000000"/>
          <w:sz w:val="20"/>
          <w:szCs w:val="20"/>
          <w:lang w:val="pl-PL"/>
        </w:rPr>
        <w:t>[</w:t>
      </w:r>
      <w:r w:rsidR="0050228B">
        <w:rPr>
          <w:rFonts w:ascii="Cambria" w:hAnsi="Cambria" w:cs="Arial"/>
          <w:color w:val="000000"/>
          <w:sz w:val="20"/>
          <w:szCs w:val="20"/>
          <w:lang w:val="pl-PL"/>
        </w:rPr>
        <w:t xml:space="preserve"> </w:t>
      </w:r>
      <w:r w:rsidRPr="009A7088">
        <w:rPr>
          <w:rFonts w:ascii="Cambria" w:hAnsi="Cambria" w:cs="Arial"/>
          <w:color w:val="000000"/>
          <w:sz w:val="20"/>
          <w:szCs w:val="20"/>
          <w:lang w:val="pl-PL"/>
        </w:rPr>
        <w:t>]</w:t>
      </w:r>
    </w:p>
    <w:p w:rsidR="00CF795C" w:rsidRPr="009A7088" w:rsidRDefault="00CF795C" w:rsidP="00CF795C">
      <w:pPr>
        <w:pStyle w:val="Akapitzlist1"/>
        <w:spacing w:before="240" w:after="0" w:line="288" w:lineRule="auto"/>
        <w:ind w:left="1276"/>
        <w:jc w:val="both"/>
        <w:rPr>
          <w:rFonts w:ascii="Cambria" w:hAnsi="Cambria" w:cs="Arial"/>
          <w:color w:val="000000"/>
          <w:sz w:val="20"/>
          <w:szCs w:val="20"/>
          <w:lang w:val="pl-PL"/>
        </w:rPr>
      </w:pPr>
    </w:p>
    <w:p w:rsidR="00F12C43" w:rsidRDefault="00F12C43" w:rsidP="007F67FC">
      <w:pPr>
        <w:pStyle w:val="Akapitzlist1"/>
        <w:spacing w:before="240" w:after="0" w:line="288" w:lineRule="auto"/>
        <w:ind w:left="284"/>
        <w:jc w:val="both"/>
        <w:rPr>
          <w:rFonts w:ascii="Cambria" w:hAnsi="Cambria" w:cs="Arial"/>
          <w:b/>
          <w:color w:val="000000"/>
          <w:sz w:val="20"/>
          <w:szCs w:val="20"/>
          <w:lang w:val="pl-PL"/>
        </w:rPr>
      </w:pPr>
    </w:p>
    <w:p w:rsidR="008052A1" w:rsidRPr="005110CF" w:rsidRDefault="00450273" w:rsidP="007F67FC">
      <w:pPr>
        <w:pStyle w:val="Akapitzlist1"/>
        <w:spacing w:before="240" w:after="0" w:line="288" w:lineRule="auto"/>
        <w:ind w:left="284"/>
        <w:jc w:val="both"/>
        <w:rPr>
          <w:rFonts w:ascii="Cambria" w:hAnsi="Cambria" w:cs="Arial"/>
          <w:color w:val="000000"/>
          <w:sz w:val="20"/>
          <w:szCs w:val="20"/>
          <w:lang w:val="pl-PL"/>
        </w:rPr>
      </w:pPr>
      <w:r w:rsidRPr="001E1A31">
        <w:rPr>
          <w:rFonts w:ascii="Cambria" w:hAnsi="Cambria" w:cs="Arial"/>
          <w:b/>
          <w:color w:val="000000"/>
          <w:sz w:val="20"/>
          <w:szCs w:val="20"/>
          <w:lang w:val="pl-PL"/>
        </w:rPr>
        <w:t>O</w:t>
      </w:r>
      <w:r w:rsidR="008052A1" w:rsidRPr="001E1A31">
        <w:rPr>
          <w:rFonts w:ascii="Cambria" w:hAnsi="Cambria" w:cs="Arial"/>
          <w:b/>
          <w:color w:val="000000"/>
          <w:sz w:val="20"/>
          <w:szCs w:val="20"/>
          <w:lang w:val="pl-PL"/>
        </w:rPr>
        <w:t>świadczam(y),</w:t>
      </w:r>
      <w:r w:rsidR="008052A1" w:rsidRPr="00DC1B32">
        <w:rPr>
          <w:rFonts w:ascii="Cambria" w:hAnsi="Cambria" w:cs="Arial"/>
          <w:b/>
          <w:color w:val="000000"/>
          <w:sz w:val="20"/>
          <w:szCs w:val="20"/>
          <w:lang w:val="pl-PL"/>
        </w:rPr>
        <w:t xml:space="preserve"> że wszelkie dane i informacje przedstawione w powyższym formularzu</w:t>
      </w:r>
      <w:r w:rsidR="008052A1" w:rsidRPr="005110CF">
        <w:rPr>
          <w:rFonts w:ascii="Cambria" w:hAnsi="Cambria" w:cs="Arial"/>
          <w:b/>
          <w:color w:val="000000"/>
          <w:sz w:val="20"/>
          <w:szCs w:val="20"/>
          <w:lang w:val="pl-PL"/>
        </w:rPr>
        <w:t xml:space="preserve"> oraz w załącznikach do niego są zgodne z prawdą, jak również, że po zapoznaniu się z treścią wyjaśnień zawartych w pkt 1 niniejszego formularza akceptuję/akceptujemy je bez zastrzeżeń.</w:t>
      </w:r>
    </w:p>
    <w:p w:rsidR="008052A1" w:rsidRPr="005110CF" w:rsidRDefault="008052A1" w:rsidP="00486389">
      <w:pPr>
        <w:pStyle w:val="Akapitzlist1"/>
        <w:spacing w:before="240" w:after="0" w:line="288" w:lineRule="auto"/>
        <w:ind w:left="557" w:firstLine="436"/>
        <w:jc w:val="both"/>
        <w:rPr>
          <w:rFonts w:ascii="Cambria" w:hAnsi="Cambria" w:cs="Arial"/>
          <w:color w:val="000000"/>
          <w:sz w:val="20"/>
          <w:szCs w:val="20"/>
          <w:lang w:val="pl-PL"/>
        </w:rPr>
      </w:pPr>
    </w:p>
    <w:p w:rsidR="008052A1" w:rsidRPr="005110CF" w:rsidRDefault="008052A1" w:rsidP="0002003B">
      <w:pPr>
        <w:pStyle w:val="Akapitzlist1"/>
        <w:spacing w:before="60" w:after="0" w:line="288" w:lineRule="auto"/>
        <w:ind w:left="284"/>
        <w:contextualSpacing w:val="0"/>
        <w:jc w:val="both"/>
        <w:rPr>
          <w:rFonts w:ascii="Cambria" w:hAnsi="Cambria" w:cs="Arial"/>
          <w:color w:val="000000"/>
          <w:sz w:val="20"/>
          <w:szCs w:val="20"/>
          <w:lang w:val="pl-PL"/>
        </w:rPr>
      </w:pPr>
      <w:r w:rsidRPr="005110CF">
        <w:rPr>
          <w:rFonts w:ascii="Cambria" w:hAnsi="Cambria" w:cs="Arial"/>
          <w:color w:val="000000"/>
          <w:sz w:val="20"/>
          <w:szCs w:val="20"/>
          <w:lang w:val="pl-PL"/>
        </w:rPr>
        <w:t>Miejscowość [</w:t>
      </w:r>
      <w:r w:rsidR="0050228B">
        <w:rPr>
          <w:rFonts w:ascii="Cambria" w:hAnsi="Cambria" w:cs="Arial"/>
          <w:color w:val="000000"/>
          <w:sz w:val="20"/>
          <w:szCs w:val="20"/>
          <w:lang w:val="pl-PL"/>
        </w:rPr>
        <w:t xml:space="preserve"> </w:t>
      </w:r>
      <w:r w:rsidRPr="005110CF">
        <w:rPr>
          <w:rFonts w:ascii="Cambria" w:hAnsi="Cambria" w:cs="Arial"/>
          <w:color w:val="000000"/>
          <w:sz w:val="20"/>
          <w:szCs w:val="20"/>
          <w:lang w:val="pl-PL"/>
        </w:rPr>
        <w:t>]</w:t>
      </w:r>
    </w:p>
    <w:p w:rsidR="008052A1" w:rsidRPr="005110CF" w:rsidRDefault="008052A1" w:rsidP="0002003B">
      <w:pPr>
        <w:pStyle w:val="Akapitzlist1"/>
        <w:spacing w:before="60" w:after="0" w:line="288" w:lineRule="auto"/>
        <w:ind w:left="284"/>
        <w:contextualSpacing w:val="0"/>
        <w:jc w:val="both"/>
        <w:rPr>
          <w:rFonts w:ascii="Cambria" w:hAnsi="Cambria" w:cs="Arial"/>
          <w:color w:val="000000"/>
          <w:sz w:val="20"/>
          <w:szCs w:val="20"/>
          <w:lang w:val="pl-PL"/>
        </w:rPr>
      </w:pPr>
      <w:r w:rsidRPr="005110CF">
        <w:rPr>
          <w:rFonts w:ascii="Cambria" w:hAnsi="Cambria" w:cs="Arial"/>
          <w:color w:val="000000"/>
          <w:sz w:val="20"/>
          <w:szCs w:val="20"/>
          <w:lang w:val="pl-PL"/>
        </w:rPr>
        <w:t>Data [</w:t>
      </w:r>
      <w:r w:rsidR="0050228B">
        <w:rPr>
          <w:rFonts w:ascii="Cambria" w:hAnsi="Cambria" w:cs="Arial"/>
          <w:color w:val="000000"/>
          <w:sz w:val="20"/>
          <w:szCs w:val="20"/>
          <w:lang w:val="pl-PL"/>
        </w:rPr>
        <w:t xml:space="preserve"> </w:t>
      </w:r>
      <w:r w:rsidRPr="005110CF">
        <w:rPr>
          <w:rFonts w:ascii="Cambria" w:hAnsi="Cambria" w:cs="Arial"/>
          <w:color w:val="000000"/>
          <w:sz w:val="20"/>
          <w:szCs w:val="20"/>
          <w:lang w:val="pl-PL"/>
        </w:rPr>
        <w:t>]</w:t>
      </w:r>
    </w:p>
    <w:p w:rsidR="008052A1" w:rsidRDefault="008052A1" w:rsidP="00450273">
      <w:pPr>
        <w:pStyle w:val="Akapitzlist1"/>
        <w:spacing w:before="60" w:after="0" w:line="288" w:lineRule="auto"/>
        <w:ind w:left="284"/>
        <w:contextualSpacing w:val="0"/>
        <w:jc w:val="center"/>
        <w:rPr>
          <w:rFonts w:ascii="Cambria" w:hAnsi="Cambria" w:cs="Arial"/>
          <w:color w:val="000000"/>
          <w:sz w:val="20"/>
          <w:szCs w:val="20"/>
          <w:lang w:val="pl-PL"/>
        </w:rPr>
      </w:pPr>
      <w:r w:rsidRPr="005110CF">
        <w:rPr>
          <w:rFonts w:ascii="Cambria" w:hAnsi="Cambria" w:cs="Arial"/>
          <w:color w:val="000000"/>
          <w:sz w:val="20"/>
          <w:szCs w:val="20"/>
          <w:lang w:val="pl-PL"/>
        </w:rPr>
        <w:t>Podpis(y) osoby (osób) uprawnionej (uprawnionych) do reprezentowania przedsiębiorcy</w:t>
      </w:r>
    </w:p>
    <w:p w:rsidR="006931AC" w:rsidRDefault="006931AC" w:rsidP="0002003B">
      <w:pPr>
        <w:pStyle w:val="Akapitzlist1"/>
        <w:spacing w:before="60" w:after="0" w:line="288" w:lineRule="auto"/>
        <w:ind w:left="284"/>
        <w:contextualSpacing w:val="0"/>
        <w:jc w:val="both"/>
        <w:rPr>
          <w:rFonts w:ascii="Cambria" w:hAnsi="Cambria" w:cs="Arial"/>
          <w:color w:val="000000"/>
          <w:sz w:val="20"/>
          <w:szCs w:val="20"/>
          <w:lang w:val="pl-PL"/>
        </w:rPr>
      </w:pPr>
    </w:p>
    <w:p w:rsidR="006931AC" w:rsidRDefault="006931AC" w:rsidP="0002003B">
      <w:pPr>
        <w:pStyle w:val="Akapitzlist1"/>
        <w:spacing w:before="60" w:after="0" w:line="288" w:lineRule="auto"/>
        <w:ind w:left="284"/>
        <w:contextualSpacing w:val="0"/>
        <w:jc w:val="both"/>
        <w:rPr>
          <w:rFonts w:ascii="Cambria" w:hAnsi="Cambria" w:cs="Arial"/>
          <w:color w:val="000000"/>
          <w:sz w:val="20"/>
          <w:szCs w:val="20"/>
          <w:lang w:val="pl-PL"/>
        </w:rPr>
      </w:pPr>
    </w:p>
    <w:p w:rsidR="006931AC" w:rsidRDefault="006931AC" w:rsidP="0002003B">
      <w:pPr>
        <w:pStyle w:val="Akapitzlist1"/>
        <w:spacing w:before="60" w:after="0" w:line="288" w:lineRule="auto"/>
        <w:ind w:left="284"/>
        <w:contextualSpacing w:val="0"/>
        <w:jc w:val="both"/>
        <w:rPr>
          <w:rFonts w:ascii="Cambria" w:hAnsi="Cambria" w:cs="Arial"/>
          <w:color w:val="000000"/>
          <w:sz w:val="20"/>
          <w:szCs w:val="20"/>
          <w:lang w:val="pl-PL"/>
        </w:rPr>
      </w:pPr>
    </w:p>
    <w:p w:rsidR="00A14BAE" w:rsidRPr="001813D6" w:rsidRDefault="00A14BAE" w:rsidP="00A14BAE">
      <w:pPr>
        <w:jc w:val="center"/>
        <w:rPr>
          <w:rFonts w:ascii="Cambria" w:hAnsi="Cambria"/>
          <w:b/>
          <w:sz w:val="20"/>
          <w:szCs w:val="20"/>
          <w:lang w:val="pl-PL"/>
        </w:rPr>
      </w:pPr>
      <w:r w:rsidRPr="001813D6">
        <w:rPr>
          <w:rFonts w:ascii="Cambria" w:hAnsi="Cambria"/>
          <w:b/>
          <w:sz w:val="20"/>
          <w:szCs w:val="20"/>
          <w:lang w:val="pl-PL"/>
        </w:rPr>
        <w:t>UWAGA!</w:t>
      </w:r>
    </w:p>
    <w:p w:rsidR="006C7872" w:rsidRDefault="001E1A31" w:rsidP="00E648A5">
      <w:pPr>
        <w:pStyle w:val="Akapitzlist"/>
        <w:numPr>
          <w:ilvl w:val="3"/>
          <w:numId w:val="3"/>
        </w:numPr>
        <w:ind w:left="709"/>
        <w:jc w:val="both"/>
        <w:rPr>
          <w:rFonts w:ascii="Cambria" w:eastAsia="Calibri" w:hAnsi="Cambria"/>
          <w:sz w:val="20"/>
          <w:szCs w:val="20"/>
          <w:lang w:val="pl-PL"/>
        </w:rPr>
      </w:pPr>
      <w:r w:rsidRPr="006C7872">
        <w:rPr>
          <w:rFonts w:ascii="Cambria" w:eastAsia="Calibri" w:hAnsi="Cambria"/>
          <w:sz w:val="20"/>
          <w:szCs w:val="20"/>
          <w:lang w:val="pl-PL"/>
        </w:rPr>
        <w:t>W przypadku uznania, iż przedstawione Prezesowi URE d</w:t>
      </w:r>
      <w:r w:rsidR="006C7872" w:rsidRPr="006C7872">
        <w:rPr>
          <w:rFonts w:ascii="Cambria" w:eastAsia="Calibri" w:hAnsi="Cambria"/>
          <w:sz w:val="20"/>
          <w:szCs w:val="20"/>
          <w:lang w:val="pl-PL"/>
        </w:rPr>
        <w:t>ane mają charakter sensytywny i </w:t>
      </w:r>
      <w:r w:rsidRPr="006C7872">
        <w:rPr>
          <w:rFonts w:ascii="Cambria" w:eastAsia="Calibri" w:hAnsi="Cambria"/>
          <w:sz w:val="20"/>
          <w:szCs w:val="20"/>
          <w:lang w:val="pl-PL"/>
        </w:rPr>
        <w:t>mogą stanowić tajemnicę przedsiębiorstwa w rozumieniu przepisów ustawy z dnia</w:t>
      </w:r>
      <w:r w:rsidR="006C7872">
        <w:rPr>
          <w:rFonts w:ascii="Cambria" w:eastAsia="Calibri" w:hAnsi="Cambria"/>
          <w:sz w:val="20"/>
          <w:szCs w:val="20"/>
          <w:lang w:val="pl-PL"/>
        </w:rPr>
        <w:t xml:space="preserve"> 16 </w:t>
      </w:r>
      <w:r w:rsidRPr="006C7872">
        <w:rPr>
          <w:rFonts w:ascii="Cambria" w:eastAsia="Calibri" w:hAnsi="Cambria"/>
          <w:sz w:val="20"/>
          <w:szCs w:val="20"/>
          <w:lang w:val="pl-PL"/>
        </w:rPr>
        <w:t xml:space="preserve">kwietnia 1993 r. o zwalczaniu nieuczciwej konkurencji (Dz. U. z 2018 r. poz. 419 oraz poz. 1637), prosimy o przekazanie stosownej informacji w tym zakresie. </w:t>
      </w:r>
    </w:p>
    <w:p w:rsidR="003E0778" w:rsidRPr="006C7872" w:rsidRDefault="003E0778" w:rsidP="00E648A5">
      <w:pPr>
        <w:pStyle w:val="Akapitzlist"/>
        <w:numPr>
          <w:ilvl w:val="3"/>
          <w:numId w:val="3"/>
        </w:numPr>
        <w:ind w:left="709"/>
        <w:jc w:val="both"/>
        <w:rPr>
          <w:rFonts w:ascii="Cambria" w:eastAsia="Calibri" w:hAnsi="Cambria"/>
          <w:sz w:val="20"/>
          <w:szCs w:val="20"/>
          <w:lang w:val="pl-PL"/>
        </w:rPr>
      </w:pPr>
      <w:r w:rsidRPr="006C7872">
        <w:rPr>
          <w:rFonts w:ascii="Cambria" w:eastAsia="Calibri" w:hAnsi="Cambria"/>
          <w:sz w:val="20"/>
          <w:szCs w:val="20"/>
          <w:lang w:val="pl-PL"/>
        </w:rPr>
        <w:t xml:space="preserve">Informujemy, że wsparcie dla wytwarzania biogazu rolniczego, </w:t>
      </w:r>
      <w:r w:rsidR="005B7C6D" w:rsidRPr="006C7872">
        <w:rPr>
          <w:rFonts w:ascii="Cambria" w:eastAsia="Calibri" w:hAnsi="Cambria"/>
          <w:sz w:val="20"/>
          <w:szCs w:val="20"/>
          <w:lang w:val="pl-PL"/>
        </w:rPr>
        <w:t>o którym mowa w</w:t>
      </w:r>
      <w:r w:rsidRPr="006C7872">
        <w:rPr>
          <w:rFonts w:ascii="Cambria" w:eastAsia="Calibri" w:hAnsi="Cambria"/>
          <w:sz w:val="20"/>
          <w:szCs w:val="20"/>
          <w:lang w:val="pl-PL"/>
        </w:rPr>
        <w:t xml:space="preserve"> niniejszym formularz</w:t>
      </w:r>
      <w:r w:rsidR="005B7C6D" w:rsidRPr="006C7872">
        <w:rPr>
          <w:rFonts w:ascii="Cambria" w:eastAsia="Calibri" w:hAnsi="Cambria"/>
          <w:sz w:val="20"/>
          <w:szCs w:val="20"/>
          <w:lang w:val="pl-PL"/>
        </w:rPr>
        <w:t>u</w:t>
      </w:r>
      <w:r w:rsidRPr="006C7872">
        <w:rPr>
          <w:rFonts w:ascii="Cambria" w:eastAsia="Calibri" w:hAnsi="Cambria"/>
          <w:sz w:val="20"/>
          <w:szCs w:val="20"/>
          <w:lang w:val="pl-PL"/>
        </w:rPr>
        <w:t xml:space="preserve">, nie zostało dotychczas notyfikowane </w:t>
      </w:r>
      <w:r w:rsidR="005B7C6D" w:rsidRPr="006C7872">
        <w:rPr>
          <w:rFonts w:ascii="Cambria" w:eastAsia="Calibri" w:hAnsi="Cambria"/>
          <w:sz w:val="20"/>
          <w:szCs w:val="20"/>
          <w:lang w:val="pl-PL"/>
        </w:rPr>
        <w:t xml:space="preserve">przez władze polskie </w:t>
      </w:r>
      <w:r w:rsidRPr="006C7872">
        <w:rPr>
          <w:rFonts w:ascii="Cambria" w:eastAsia="Calibri" w:hAnsi="Cambria"/>
          <w:sz w:val="20"/>
          <w:szCs w:val="20"/>
          <w:lang w:val="pl-PL"/>
        </w:rPr>
        <w:t xml:space="preserve">jako pomoc państwa na mocy art. 108 ust. 3 Traktatu o funkcjonowaniu Unii Europejskiej, a także nie zostało zgłoszone na mocy rozporządzenia </w:t>
      </w:r>
      <w:r w:rsidR="005B7C6D" w:rsidRPr="006C7872">
        <w:rPr>
          <w:rFonts w:ascii="Cambria" w:eastAsia="Calibri" w:hAnsi="Cambria"/>
          <w:sz w:val="20"/>
          <w:szCs w:val="20"/>
          <w:lang w:val="pl-PL"/>
        </w:rPr>
        <w:t>Komisji (UE) nr 651/2014.</w:t>
      </w:r>
      <w:r w:rsidR="00BC0F48" w:rsidRPr="006C7872">
        <w:rPr>
          <w:rFonts w:ascii="Cambria" w:eastAsia="Calibri" w:hAnsi="Cambria"/>
          <w:sz w:val="20"/>
          <w:szCs w:val="20"/>
          <w:lang w:val="pl-PL"/>
        </w:rPr>
        <w:t xml:space="preserve"> Wobec powyższego, wsparcie to nie zyskało jak dotąd formalnej akceptacji ze strony Komisji Europejskiej. </w:t>
      </w:r>
    </w:p>
    <w:p w:rsidR="005938BA" w:rsidRPr="001813D6" w:rsidRDefault="005938BA" w:rsidP="00A14BAE">
      <w:pPr>
        <w:jc w:val="both"/>
        <w:rPr>
          <w:rFonts w:ascii="Cambria" w:eastAsia="Calibri" w:hAnsi="Cambria"/>
          <w:sz w:val="20"/>
          <w:szCs w:val="20"/>
          <w:lang w:val="pl-PL"/>
        </w:rPr>
      </w:pPr>
    </w:p>
    <w:p w:rsidR="006931AC" w:rsidRPr="005110CF" w:rsidRDefault="006931AC" w:rsidP="00A14BAE">
      <w:pPr>
        <w:pStyle w:val="Akapitzlist1"/>
        <w:spacing w:before="60" w:after="0" w:line="288" w:lineRule="auto"/>
        <w:ind w:left="284"/>
        <w:contextualSpacing w:val="0"/>
        <w:jc w:val="both"/>
        <w:rPr>
          <w:rFonts w:ascii="Cambria" w:hAnsi="Cambria"/>
          <w:color w:val="000000"/>
          <w:lang w:val="pl-PL"/>
        </w:rPr>
      </w:pPr>
    </w:p>
    <w:sectPr w:rsidR="006931AC" w:rsidRPr="005110CF" w:rsidSect="00B90EEA">
      <w:headerReference w:type="default" r:id="rId8"/>
      <w:footerReference w:type="default" r:id="rId9"/>
      <w:headerReference w:type="first" r:id="rId10"/>
      <w:footerReference w:type="first" r:id="rId11"/>
      <w:pgSz w:w="12240" w:h="15840"/>
      <w:pgMar w:top="1135" w:right="1800" w:bottom="1134" w:left="1800" w:header="568" w:footer="414" w:gutter="0"/>
      <w:cols w:space="708"/>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7957" w:rsidRDefault="00C47957">
      <w:pPr>
        <w:spacing w:after="0" w:line="240" w:lineRule="auto"/>
      </w:pPr>
      <w:r>
        <w:separator/>
      </w:r>
    </w:p>
  </w:endnote>
  <w:endnote w:type="continuationSeparator" w:id="0">
    <w:p w:rsidR="00C47957" w:rsidRDefault="00C47957">
      <w:pPr>
        <w:spacing w:after="0" w:line="240" w:lineRule="auto"/>
      </w:pPr>
      <w:r>
        <w:continuationSeparator/>
      </w:r>
    </w:p>
  </w:endnote>
  <w:endnote w:type="continuationNotice" w:id="1">
    <w:p w:rsidR="00C47957" w:rsidRDefault="00C479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6FF" w:usb1="420024FF" w:usb2="02000000" w:usb3="00000000" w:csb0="0000019F" w:csb1="00000000"/>
  </w:font>
  <w:font w:name="TimesNewRoman">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1767072"/>
      <w:docPartObj>
        <w:docPartGallery w:val="Page Numbers (Bottom of Page)"/>
        <w:docPartUnique/>
      </w:docPartObj>
    </w:sdtPr>
    <w:sdtEndPr/>
    <w:sdtContent>
      <w:p w:rsidR="00B90EEA" w:rsidRDefault="00B90EEA">
        <w:pPr>
          <w:pStyle w:val="Stopka"/>
          <w:jc w:val="center"/>
        </w:pPr>
        <w:r>
          <w:fldChar w:fldCharType="begin"/>
        </w:r>
        <w:r>
          <w:instrText>PAGE   \* MERGEFORMAT</w:instrText>
        </w:r>
        <w:r>
          <w:fldChar w:fldCharType="separate"/>
        </w:r>
        <w:r w:rsidR="006C7872" w:rsidRPr="006C7872">
          <w:rPr>
            <w:noProof/>
            <w:lang w:val="pl-PL"/>
          </w:rPr>
          <w:t>4</w:t>
        </w:r>
        <w:r>
          <w:fldChar w:fldCharType="end"/>
        </w:r>
      </w:p>
    </w:sdtContent>
  </w:sdt>
  <w:p w:rsidR="00B90EEA" w:rsidRDefault="00B90EE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F9D" w:rsidRPr="00EC2800" w:rsidRDefault="00EC1F9D" w:rsidP="00EC1F9D">
    <w:pPr>
      <w:pStyle w:val="Stopka"/>
      <w:rPr>
        <w:rFonts w:ascii="Cambria" w:hAnsi="Cambria"/>
        <w:sz w:val="18"/>
        <w:szCs w:val="18"/>
      </w:rPr>
    </w:pPr>
    <w:r w:rsidRPr="00EC2800">
      <w:rPr>
        <w:rFonts w:ascii="Cambria" w:hAnsi="Cambria"/>
        <w:color w:val="auto"/>
        <w:sz w:val="18"/>
        <w:szCs w:val="18"/>
      </w:rPr>
      <w:t>*</w:t>
    </w:r>
    <w:proofErr w:type="spellStart"/>
    <w:r w:rsidRPr="00EC2800">
      <w:rPr>
        <w:rFonts w:ascii="Cambria" w:hAnsi="Cambria"/>
        <w:color w:val="auto"/>
        <w:sz w:val="18"/>
        <w:szCs w:val="18"/>
      </w:rPr>
      <w:t>Niepotrzebne</w:t>
    </w:r>
    <w:proofErr w:type="spellEnd"/>
    <w:r w:rsidRPr="00EC2800">
      <w:rPr>
        <w:rFonts w:ascii="Cambria" w:hAnsi="Cambria"/>
        <w:color w:val="auto"/>
        <w:sz w:val="18"/>
        <w:szCs w:val="18"/>
      </w:rPr>
      <w:t xml:space="preserve"> </w:t>
    </w:r>
    <w:proofErr w:type="spellStart"/>
    <w:r w:rsidRPr="00EC2800">
      <w:rPr>
        <w:rFonts w:ascii="Cambria" w:hAnsi="Cambria"/>
        <w:color w:val="auto"/>
        <w:sz w:val="18"/>
        <w:szCs w:val="18"/>
      </w:rPr>
      <w:t>skreślić</w:t>
    </w:r>
    <w:proofErr w:type="spellEnd"/>
  </w:p>
  <w:p w:rsidR="00EC1F9D" w:rsidRDefault="00EC1F9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7957" w:rsidRDefault="00C47957">
      <w:pPr>
        <w:spacing w:after="0" w:line="240" w:lineRule="auto"/>
      </w:pPr>
      <w:r>
        <w:separator/>
      </w:r>
    </w:p>
  </w:footnote>
  <w:footnote w:type="continuationSeparator" w:id="0">
    <w:p w:rsidR="00C47957" w:rsidRDefault="00C47957">
      <w:pPr>
        <w:spacing w:after="0" w:line="240" w:lineRule="auto"/>
      </w:pPr>
      <w:r>
        <w:continuationSeparator/>
      </w:r>
    </w:p>
  </w:footnote>
  <w:footnote w:type="continuationNotice" w:id="1">
    <w:p w:rsidR="00C47957" w:rsidRDefault="00C47957">
      <w:pPr>
        <w:spacing w:after="0" w:line="240" w:lineRule="auto"/>
      </w:pPr>
    </w:p>
  </w:footnote>
  <w:footnote w:id="2">
    <w:p w:rsidR="00A14BAE" w:rsidRPr="00971AF5" w:rsidRDefault="008052A1" w:rsidP="00A14BAE">
      <w:pPr>
        <w:spacing w:after="0"/>
        <w:ind w:left="142" w:hanging="142"/>
        <w:jc w:val="both"/>
        <w:rPr>
          <w:rFonts w:ascii="Cambria" w:hAnsi="Cambria" w:cs="Arial"/>
          <w:b/>
          <w:color w:val="auto"/>
          <w:sz w:val="18"/>
          <w:szCs w:val="18"/>
          <w:vertAlign w:val="superscript"/>
          <w:lang w:val="pl-PL"/>
        </w:rPr>
      </w:pPr>
      <w:r w:rsidRPr="001E1A31">
        <w:rPr>
          <w:rStyle w:val="Znakiprzypiswdolnych"/>
          <w:rFonts w:ascii="Cambria" w:hAnsi="Cambria"/>
          <w:b/>
          <w:color w:val="auto"/>
          <w:sz w:val="18"/>
          <w:szCs w:val="18"/>
          <w:vertAlign w:val="superscript"/>
        </w:rPr>
        <w:footnoteRef/>
      </w:r>
      <w:r w:rsidR="005D2640" w:rsidRPr="001E1A31">
        <w:rPr>
          <w:rFonts w:ascii="Cambria" w:hAnsi="Cambria" w:cs="Arial"/>
          <w:b/>
          <w:color w:val="auto"/>
          <w:sz w:val="18"/>
          <w:szCs w:val="18"/>
          <w:vertAlign w:val="superscript"/>
          <w:lang w:val="pl-PL"/>
        </w:rPr>
        <w:t>)</w:t>
      </w:r>
      <w:r w:rsidR="00E84E3E" w:rsidRPr="001E1A31">
        <w:rPr>
          <w:rFonts w:ascii="Cambria" w:hAnsi="Cambria" w:cs="Arial"/>
          <w:b/>
          <w:color w:val="auto"/>
          <w:sz w:val="18"/>
          <w:szCs w:val="18"/>
          <w:vertAlign w:val="superscript"/>
          <w:lang w:val="pl-PL"/>
        </w:rPr>
        <w:t xml:space="preserve"> </w:t>
      </w:r>
      <w:r w:rsidRPr="001E1A31">
        <w:rPr>
          <w:rFonts w:ascii="Cambria" w:hAnsi="Cambria" w:cs="Arial"/>
          <w:color w:val="auto"/>
          <w:sz w:val="18"/>
          <w:lang w:val="pl-PL"/>
        </w:rPr>
        <w:t xml:space="preserve">Status przedsiębiorcy należy ustalić zgodnie </w:t>
      </w:r>
      <w:r w:rsidR="00A14BAE" w:rsidRPr="001E1A31">
        <w:rPr>
          <w:rFonts w:ascii="Cambria" w:hAnsi="Cambria" w:cs="Arial"/>
          <w:color w:val="auto"/>
          <w:sz w:val="18"/>
          <w:lang w:val="pl-PL"/>
        </w:rPr>
        <w:t>z Załącznikiem 1 do rozporzą</w:t>
      </w:r>
      <w:r w:rsidR="00B8383A" w:rsidRPr="001E1A31">
        <w:rPr>
          <w:rFonts w:ascii="Cambria" w:hAnsi="Cambria" w:cs="Arial"/>
          <w:color w:val="auto"/>
          <w:sz w:val="18"/>
          <w:lang w:val="pl-PL"/>
        </w:rPr>
        <w:t xml:space="preserve">dzenia </w:t>
      </w:r>
      <w:r w:rsidR="001E1A31">
        <w:rPr>
          <w:rFonts w:ascii="Cambria" w:hAnsi="Cambria" w:cs="Arial"/>
          <w:color w:val="auto"/>
          <w:sz w:val="18"/>
          <w:lang w:val="pl-PL"/>
        </w:rPr>
        <w:t>GBER</w:t>
      </w:r>
      <w:r w:rsidR="00A14BAE" w:rsidRPr="001E1A31">
        <w:rPr>
          <w:rFonts w:ascii="Cambria" w:hAnsi="Cambria" w:cs="Arial"/>
          <w:color w:val="auto"/>
          <w:sz w:val="18"/>
          <w:lang w:val="pl-PL"/>
        </w:rPr>
        <w:t>.</w:t>
      </w:r>
      <w:r w:rsidR="00A14BAE" w:rsidRPr="00971AF5">
        <w:rPr>
          <w:rFonts w:ascii="Cambria" w:hAnsi="Cambria" w:cs="Arial"/>
          <w:color w:val="auto"/>
          <w:sz w:val="18"/>
          <w:lang w:val="pl-PL"/>
        </w:rPr>
        <w:t xml:space="preserve"> </w:t>
      </w:r>
      <w:r w:rsidR="00971AF5" w:rsidRPr="00971AF5">
        <w:rPr>
          <w:rFonts w:ascii="Cambria" w:hAnsi="Cambria" w:cs="Arial"/>
          <w:color w:val="auto"/>
          <w:sz w:val="18"/>
          <w:lang w:val="pl-PL"/>
        </w:rPr>
        <w:t xml:space="preserve"> Do ustalenia statusu przedsiębiorstwa można wykorzystać pomocniczo </w:t>
      </w:r>
      <w:r w:rsidR="009B1A53" w:rsidRPr="001E1A31">
        <w:rPr>
          <w:rFonts w:ascii="Cambria" w:hAnsi="Cambria" w:cs="Arial"/>
          <w:color w:val="auto"/>
          <w:sz w:val="18"/>
          <w:lang w:val="pl-PL"/>
        </w:rPr>
        <w:t>Informacj</w:t>
      </w:r>
      <w:r w:rsidR="00971AF5" w:rsidRPr="001E1A31">
        <w:rPr>
          <w:rFonts w:ascii="Cambria" w:hAnsi="Cambria" w:cs="Arial"/>
          <w:color w:val="auto"/>
          <w:sz w:val="18"/>
          <w:lang w:val="pl-PL"/>
        </w:rPr>
        <w:t>ę</w:t>
      </w:r>
      <w:r w:rsidR="009B1A53" w:rsidRPr="001E1A31">
        <w:rPr>
          <w:rFonts w:ascii="Cambria" w:hAnsi="Cambria" w:cs="Arial"/>
          <w:color w:val="auto"/>
          <w:sz w:val="18"/>
          <w:lang w:val="pl-PL"/>
        </w:rPr>
        <w:t xml:space="preserve"> Prezesa U</w:t>
      </w:r>
      <w:r w:rsidR="00971AF5" w:rsidRPr="001E1A31">
        <w:rPr>
          <w:rFonts w:ascii="Cambria" w:hAnsi="Cambria" w:cs="Arial"/>
          <w:color w:val="auto"/>
          <w:sz w:val="18"/>
          <w:lang w:val="pl-PL"/>
        </w:rPr>
        <w:t xml:space="preserve">rzędu </w:t>
      </w:r>
      <w:r w:rsidR="009B1A53" w:rsidRPr="001E1A31">
        <w:rPr>
          <w:rFonts w:ascii="Cambria" w:hAnsi="Cambria" w:cs="Arial"/>
          <w:color w:val="auto"/>
          <w:sz w:val="18"/>
          <w:lang w:val="pl-PL"/>
        </w:rPr>
        <w:t>R</w:t>
      </w:r>
      <w:r w:rsidR="00971AF5" w:rsidRPr="001E1A31">
        <w:rPr>
          <w:rFonts w:ascii="Cambria" w:hAnsi="Cambria" w:cs="Arial"/>
          <w:color w:val="auto"/>
          <w:sz w:val="18"/>
          <w:lang w:val="pl-PL"/>
        </w:rPr>
        <w:t xml:space="preserve">egulacji </w:t>
      </w:r>
      <w:r w:rsidR="009B1A53" w:rsidRPr="001E1A31">
        <w:rPr>
          <w:rFonts w:ascii="Cambria" w:hAnsi="Cambria" w:cs="Arial"/>
          <w:color w:val="auto"/>
          <w:sz w:val="18"/>
          <w:lang w:val="pl-PL"/>
        </w:rPr>
        <w:t>E</w:t>
      </w:r>
      <w:r w:rsidR="00971AF5" w:rsidRPr="001E1A31">
        <w:rPr>
          <w:rFonts w:ascii="Cambria" w:hAnsi="Cambria" w:cs="Arial"/>
          <w:color w:val="auto"/>
          <w:sz w:val="18"/>
          <w:lang w:val="pl-PL"/>
        </w:rPr>
        <w:t>nergetyki</w:t>
      </w:r>
      <w:r w:rsidR="009B1A53" w:rsidRPr="001E1A31">
        <w:rPr>
          <w:rFonts w:ascii="Cambria" w:hAnsi="Cambria" w:cs="Arial"/>
          <w:color w:val="auto"/>
          <w:sz w:val="18"/>
          <w:lang w:val="pl-PL"/>
        </w:rPr>
        <w:t xml:space="preserve"> </w:t>
      </w:r>
      <w:r w:rsidR="00971AF5" w:rsidRPr="001E1A31">
        <w:rPr>
          <w:rFonts w:ascii="Cambria" w:hAnsi="Cambria" w:cs="Arial"/>
          <w:color w:val="auto"/>
          <w:sz w:val="18"/>
          <w:lang w:val="pl-PL"/>
        </w:rPr>
        <w:t xml:space="preserve">nr </w:t>
      </w:r>
      <w:r w:rsidR="009B1A53" w:rsidRPr="001E1A31">
        <w:rPr>
          <w:rFonts w:ascii="Cambria" w:hAnsi="Cambria" w:cs="Arial"/>
          <w:color w:val="auto"/>
          <w:sz w:val="18"/>
          <w:lang w:val="pl-PL"/>
        </w:rPr>
        <w:t>60/2018</w:t>
      </w:r>
      <w:r w:rsidR="00971AF5" w:rsidRPr="001E1A31">
        <w:rPr>
          <w:rFonts w:ascii="Cambria" w:hAnsi="Cambria" w:cs="Arial"/>
          <w:color w:val="auto"/>
          <w:sz w:val="18"/>
          <w:lang w:val="pl-PL"/>
        </w:rPr>
        <w:t xml:space="preserve"> opublikowana dnia 27 lipca2018 r.</w:t>
      </w:r>
    </w:p>
    <w:p w:rsidR="005D2640" w:rsidRDefault="00A15437" w:rsidP="00B8383A">
      <w:pPr>
        <w:spacing w:after="0"/>
        <w:ind w:left="142" w:hanging="142"/>
        <w:jc w:val="both"/>
        <w:rPr>
          <w:rFonts w:ascii="Cambria" w:hAnsi="Cambria" w:cs="Arial"/>
          <w:color w:val="000000"/>
          <w:sz w:val="18"/>
          <w:szCs w:val="18"/>
          <w:lang w:val="pl-PL"/>
        </w:rPr>
      </w:pPr>
      <w:r w:rsidRPr="002A5D62">
        <w:rPr>
          <w:rFonts w:ascii="Cambria" w:hAnsi="Cambria" w:cs="Arial"/>
          <w:b/>
          <w:sz w:val="18"/>
          <w:szCs w:val="18"/>
          <w:vertAlign w:val="superscript"/>
          <w:lang w:val="pl-PL"/>
        </w:rPr>
        <w:t>2)</w:t>
      </w:r>
      <w:r w:rsidR="001E1A31">
        <w:rPr>
          <w:rFonts w:ascii="Cambria" w:hAnsi="Cambria" w:cs="Arial"/>
          <w:b/>
          <w:sz w:val="18"/>
          <w:szCs w:val="18"/>
          <w:vertAlign w:val="superscript"/>
          <w:lang w:val="pl-PL"/>
        </w:rPr>
        <w:t xml:space="preserve"> </w:t>
      </w:r>
      <w:r w:rsidRPr="005110CF">
        <w:rPr>
          <w:rFonts w:ascii="Cambria" w:hAnsi="Cambria" w:cs="Arial"/>
          <w:color w:val="000000"/>
          <w:sz w:val="18"/>
          <w:szCs w:val="18"/>
          <w:lang w:val="pl-PL"/>
        </w:rPr>
        <w:t xml:space="preserve">Opis winien zawierać w szczególności informacje o </w:t>
      </w:r>
      <w:r w:rsidR="00285871">
        <w:rPr>
          <w:rFonts w:ascii="Cambria" w:hAnsi="Cambria" w:cs="Arial"/>
          <w:color w:val="000000"/>
          <w:sz w:val="18"/>
          <w:szCs w:val="18"/>
          <w:lang w:val="pl-PL"/>
        </w:rPr>
        <w:t>rocznej wydajności instalacji</w:t>
      </w:r>
      <w:r w:rsidRPr="005110CF">
        <w:rPr>
          <w:rFonts w:ascii="Cambria" w:hAnsi="Cambria" w:cs="Arial"/>
          <w:color w:val="000000"/>
          <w:sz w:val="18"/>
          <w:szCs w:val="18"/>
          <w:lang w:val="pl-PL"/>
        </w:rPr>
        <w:t xml:space="preserve"> [</w:t>
      </w:r>
      <w:r w:rsidR="00285871">
        <w:rPr>
          <w:rFonts w:ascii="Cambria" w:hAnsi="Cambria" w:cs="Arial"/>
          <w:color w:val="000000"/>
          <w:sz w:val="18"/>
          <w:szCs w:val="18"/>
          <w:lang w:val="pl-PL"/>
        </w:rPr>
        <w:t>m</w:t>
      </w:r>
      <w:r w:rsidR="00285871" w:rsidRPr="0002003B">
        <w:rPr>
          <w:rFonts w:ascii="Cambria" w:hAnsi="Cambria" w:cs="Arial"/>
          <w:color w:val="000000"/>
          <w:sz w:val="18"/>
          <w:szCs w:val="18"/>
          <w:vertAlign w:val="superscript"/>
          <w:lang w:val="pl-PL"/>
        </w:rPr>
        <w:t>3</w:t>
      </w:r>
      <w:r w:rsidRPr="005110CF">
        <w:rPr>
          <w:rFonts w:ascii="Cambria" w:hAnsi="Cambria" w:cs="Arial"/>
          <w:color w:val="000000"/>
          <w:sz w:val="18"/>
          <w:szCs w:val="18"/>
          <w:lang w:val="pl-PL"/>
        </w:rPr>
        <w:t>].</w:t>
      </w:r>
    </w:p>
    <w:p w:rsidR="001E1A31" w:rsidRPr="00884E1F" w:rsidRDefault="001E1A31" w:rsidP="006C7872">
      <w:pPr>
        <w:spacing w:after="0"/>
        <w:ind w:left="142" w:hanging="142"/>
        <w:jc w:val="both"/>
        <w:rPr>
          <w:rFonts w:ascii="Cambria" w:hAnsi="Cambria"/>
          <w:lang w:val="pl-PL"/>
        </w:rPr>
      </w:pPr>
      <w:r>
        <w:rPr>
          <w:rFonts w:ascii="Cambria" w:hAnsi="Cambria" w:cs="Arial"/>
          <w:b/>
          <w:sz w:val="18"/>
          <w:szCs w:val="18"/>
          <w:vertAlign w:val="superscript"/>
          <w:lang w:val="pl-PL"/>
        </w:rPr>
        <w:t xml:space="preserve">3) </w:t>
      </w:r>
      <w:r w:rsidRPr="006C7872">
        <w:rPr>
          <w:rFonts w:ascii="Cambria" w:hAnsi="Cambria" w:cs="Arial"/>
          <w:sz w:val="18"/>
          <w:szCs w:val="18"/>
          <w:lang w:val="pl-PL"/>
        </w:rPr>
        <w:t>zgodnie z</w:t>
      </w:r>
      <w:r w:rsidRPr="006C7872">
        <w:rPr>
          <w:rFonts w:ascii="Cambria" w:hAnsi="Cambria" w:cs="Arial"/>
          <w:sz w:val="18"/>
          <w:szCs w:val="18"/>
          <w:vertAlign w:val="superscript"/>
          <w:lang w:val="pl-PL"/>
        </w:rPr>
        <w:t xml:space="preserve"> </w:t>
      </w:r>
      <w:r w:rsidR="006C7872" w:rsidRPr="006C7872">
        <w:rPr>
          <w:rFonts w:ascii="Cambria" w:hAnsi="Cambria" w:cs="Arial"/>
          <w:color w:val="000000"/>
          <w:sz w:val="18"/>
          <w:szCs w:val="18"/>
          <w:lang w:val="pl-PL"/>
        </w:rPr>
        <w:t>art. 2 pkt 18 rozporządzenia GBER, przez „rozpoczęcie prac” należy rozumieć rozpoczęcie robót budowlanych związanych z inwestycją lub pierwsze prawnie wiążące zobowiązanie do zamówienia urządzeń lub inne zobowiązanie, które sprawia, że inwestycja staje się nieodwracalna, zależnie od tego, co nastąpi najpierw. Zakupu gruntów ani prac przygotowawczych, takich jak uzyskanie zezwoleń i przeprowadzenie studiów wykonalności, nie uznaje się za rozpoczęcie prac. W odniesieniu do przejęć „rozpoczęcie prac” oznacza moment nabycia aktywów bezpośredni</w:t>
      </w:r>
      <w:r w:rsidR="006C7872">
        <w:rPr>
          <w:rFonts w:ascii="Cambria" w:hAnsi="Cambria" w:cs="Arial"/>
          <w:color w:val="000000"/>
          <w:sz w:val="18"/>
          <w:szCs w:val="18"/>
          <w:lang w:val="pl-PL"/>
        </w:rPr>
        <w:t>o związanych z nabytym zakładem.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6FD" w:rsidRDefault="006C5568" w:rsidP="003C76FD">
    <w:pPr>
      <w:pStyle w:val="Nagwek"/>
      <w:pBdr>
        <w:bottom w:val="single" w:sz="4" w:space="1" w:color="auto"/>
      </w:pBdr>
      <w:jc w:val="right"/>
    </w:pPr>
    <w:r>
      <w:rPr>
        <w:noProof/>
        <w:lang w:val="pl-PL" w:eastAsia="pl-PL"/>
      </w:rPr>
      <w:drawing>
        <wp:inline distT="0" distB="0" distL="0" distR="0" wp14:anchorId="3B67ABC5" wp14:editId="133567C8">
          <wp:extent cx="1371600" cy="304800"/>
          <wp:effectExtent l="0" t="0" r="0" b="0"/>
          <wp:docPr id="7" name="Obraz 42" descr="URE_logo_pozio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2" descr="URE_logo_poziom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048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6FD" w:rsidRDefault="006C5568" w:rsidP="003C76FD">
    <w:pPr>
      <w:pStyle w:val="Nagwek"/>
      <w:pBdr>
        <w:bottom w:val="single" w:sz="4" w:space="1" w:color="auto"/>
      </w:pBdr>
      <w:jc w:val="right"/>
    </w:pPr>
    <w:r>
      <w:rPr>
        <w:noProof/>
        <w:lang w:val="pl-PL" w:eastAsia="pl-PL"/>
      </w:rPr>
      <w:drawing>
        <wp:inline distT="0" distB="0" distL="0" distR="0" wp14:anchorId="02DB1483" wp14:editId="29AEA98D">
          <wp:extent cx="1371600" cy="304800"/>
          <wp:effectExtent l="0" t="0" r="0" b="0"/>
          <wp:docPr id="8" name="Obraz 8" descr="URE_logo_pozio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RE_logo_poziom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04800"/>
                  </a:xfrm>
                  <a:prstGeom prst="rect">
                    <a:avLst/>
                  </a:prstGeom>
                  <a:noFill/>
                  <a:ln>
                    <a:noFill/>
                  </a:ln>
                </pic:spPr>
              </pic:pic>
            </a:graphicData>
          </a:graphic>
        </wp:inline>
      </w:drawing>
    </w:r>
  </w:p>
  <w:p w:rsidR="003C76FD" w:rsidRPr="00C66AFC" w:rsidRDefault="003C76FD" w:rsidP="003C76FD">
    <w:pPr>
      <w:pStyle w:val="Nagwek"/>
      <w:tabs>
        <w:tab w:val="clear" w:pos="4536"/>
        <w:tab w:val="left" w:pos="0"/>
      </w:tabs>
    </w:pPr>
  </w:p>
  <w:p w:rsidR="00540B67" w:rsidRPr="003C76FD" w:rsidRDefault="00540B67" w:rsidP="003C76F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rPr>
        <w:b w:val="0"/>
        <w:i w:val="0"/>
        <w:sz w:val="20"/>
        <w:szCs w:val="20"/>
      </w:rPr>
    </w:lvl>
    <w:lvl w:ilvl="2">
      <w:start w:val="1"/>
      <w:numFmt w:val="bullet"/>
      <w:lvlText w:val=""/>
      <w:lvlJc w:val="left"/>
      <w:pPr>
        <w:tabs>
          <w:tab w:val="num" w:pos="0"/>
        </w:tabs>
        <w:ind w:left="1800" w:hanging="720"/>
      </w:pPr>
      <w:rPr>
        <w:rFonts w:ascii="Symbol" w:hAnsi="Symbol" w:cs="Symbol"/>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 w15:restartNumberingAfterBreak="0">
    <w:nsid w:val="00000002"/>
    <w:multiLevelType w:val="multilevel"/>
    <w:tmpl w:val="00000002"/>
    <w:name w:val="WWNum2"/>
    <w:lvl w:ilvl="0">
      <w:start w:val="3"/>
      <w:numFmt w:val="decimal"/>
      <w:lvlText w:val="%1."/>
      <w:lvlJc w:val="left"/>
      <w:pPr>
        <w:tabs>
          <w:tab w:val="num" w:pos="0"/>
        </w:tabs>
        <w:ind w:left="495" w:hanging="495"/>
      </w:pPr>
    </w:lvl>
    <w:lvl w:ilvl="1">
      <w:start w:val="2"/>
      <w:numFmt w:val="decimal"/>
      <w:lvlText w:val="%1.%2."/>
      <w:lvlJc w:val="left"/>
      <w:pPr>
        <w:tabs>
          <w:tab w:val="num" w:pos="0"/>
        </w:tabs>
        <w:ind w:left="1035" w:hanging="495"/>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340" w:hanging="72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3780" w:hanging="108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220" w:hanging="1440"/>
      </w:pPr>
    </w:lvl>
    <w:lvl w:ilvl="8">
      <w:start w:val="1"/>
      <w:numFmt w:val="decimal"/>
      <w:lvlText w:val="%1.%2.%3.%4.%5.%6.%7.%8.%9."/>
      <w:lvlJc w:val="left"/>
      <w:pPr>
        <w:tabs>
          <w:tab w:val="num" w:pos="0"/>
        </w:tabs>
        <w:ind w:left="6120" w:hanging="1800"/>
      </w:pPr>
    </w:lvl>
  </w:abstractNum>
  <w:abstractNum w:abstractNumId="2" w15:restartNumberingAfterBreak="0">
    <w:nsid w:val="00000003"/>
    <w:multiLevelType w:val="multilevel"/>
    <w:tmpl w:val="CC4C1518"/>
    <w:name w:val="WWNum3"/>
    <w:lvl w:ilvl="0">
      <w:start w:val="1"/>
      <w:numFmt w:val="decimal"/>
      <w:lvlText w:val="%1."/>
      <w:lvlJc w:val="left"/>
      <w:pPr>
        <w:tabs>
          <w:tab w:val="num" w:pos="0"/>
        </w:tabs>
        <w:ind w:left="1518" w:hanging="525"/>
      </w:pPr>
      <w:rPr>
        <w:rFonts w:hint="default"/>
        <w:b w:val="0"/>
        <w:i w:val="0"/>
      </w:rPr>
    </w:lvl>
    <w:lvl w:ilvl="1">
      <w:start w:val="1"/>
      <w:numFmt w:val="lowerLetter"/>
      <w:lvlText w:val="%2."/>
      <w:lvlJc w:val="left"/>
      <w:pPr>
        <w:tabs>
          <w:tab w:val="num" w:pos="0"/>
        </w:tabs>
        <w:ind w:left="2073" w:hanging="360"/>
      </w:pPr>
    </w:lvl>
    <w:lvl w:ilvl="2">
      <w:start w:val="1"/>
      <w:numFmt w:val="lowerRoman"/>
      <w:lvlText w:val="%3."/>
      <w:lvlJc w:val="right"/>
      <w:pPr>
        <w:tabs>
          <w:tab w:val="num" w:pos="0"/>
        </w:tabs>
        <w:ind w:left="2793" w:hanging="180"/>
      </w:pPr>
    </w:lvl>
    <w:lvl w:ilvl="3">
      <w:start w:val="1"/>
      <w:numFmt w:val="decimal"/>
      <w:lvlText w:val="%4."/>
      <w:lvlJc w:val="left"/>
      <w:pPr>
        <w:tabs>
          <w:tab w:val="num" w:pos="0"/>
        </w:tabs>
        <w:ind w:left="3513" w:hanging="360"/>
      </w:pPr>
    </w:lvl>
    <w:lvl w:ilvl="4">
      <w:start w:val="1"/>
      <w:numFmt w:val="lowerLetter"/>
      <w:lvlText w:val="%5."/>
      <w:lvlJc w:val="left"/>
      <w:pPr>
        <w:tabs>
          <w:tab w:val="num" w:pos="0"/>
        </w:tabs>
        <w:ind w:left="4233" w:hanging="360"/>
      </w:pPr>
    </w:lvl>
    <w:lvl w:ilvl="5">
      <w:start w:val="1"/>
      <w:numFmt w:val="lowerRoman"/>
      <w:lvlText w:val="%6."/>
      <w:lvlJc w:val="right"/>
      <w:pPr>
        <w:tabs>
          <w:tab w:val="num" w:pos="0"/>
        </w:tabs>
        <w:ind w:left="4953" w:hanging="180"/>
      </w:pPr>
    </w:lvl>
    <w:lvl w:ilvl="6">
      <w:start w:val="1"/>
      <w:numFmt w:val="decimal"/>
      <w:lvlText w:val="%7."/>
      <w:lvlJc w:val="left"/>
      <w:pPr>
        <w:tabs>
          <w:tab w:val="num" w:pos="0"/>
        </w:tabs>
        <w:ind w:left="5673" w:hanging="360"/>
      </w:pPr>
    </w:lvl>
    <w:lvl w:ilvl="7">
      <w:start w:val="1"/>
      <w:numFmt w:val="lowerLetter"/>
      <w:lvlText w:val="%8."/>
      <w:lvlJc w:val="left"/>
      <w:pPr>
        <w:tabs>
          <w:tab w:val="num" w:pos="0"/>
        </w:tabs>
        <w:ind w:left="6393" w:hanging="360"/>
      </w:pPr>
    </w:lvl>
    <w:lvl w:ilvl="8">
      <w:start w:val="1"/>
      <w:numFmt w:val="lowerRoman"/>
      <w:lvlText w:val="%9."/>
      <w:lvlJc w:val="right"/>
      <w:pPr>
        <w:tabs>
          <w:tab w:val="num" w:pos="0"/>
        </w:tabs>
        <w:ind w:left="7113"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6ED5C4A"/>
    <w:multiLevelType w:val="hybridMultilevel"/>
    <w:tmpl w:val="4180378C"/>
    <w:lvl w:ilvl="0" w:tplc="B7D62F12">
      <w:start w:val="1"/>
      <w:numFmt w:val="decimal"/>
      <w:lvlText w:val="%1)"/>
      <w:lvlJc w:val="left"/>
      <w:pPr>
        <w:ind w:left="1443" w:hanging="45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 w15:restartNumberingAfterBreak="0">
    <w:nsid w:val="07614C7B"/>
    <w:multiLevelType w:val="hybridMultilevel"/>
    <w:tmpl w:val="3004920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5D1526CF"/>
    <w:multiLevelType w:val="multilevel"/>
    <w:tmpl w:val="3982A1AA"/>
    <w:lvl w:ilvl="0">
      <w:start w:val="1"/>
      <w:numFmt w:val="decimal"/>
      <w:lvlText w:val="%1"/>
      <w:lvlJc w:val="left"/>
      <w:pPr>
        <w:ind w:left="360" w:hanging="360"/>
      </w:pPr>
      <w:rPr>
        <w:rFonts w:hint="default"/>
        <w:b w:val="0"/>
        <w:color w:val="00000A"/>
      </w:rPr>
    </w:lvl>
    <w:lvl w:ilvl="1">
      <w:start w:val="4"/>
      <w:numFmt w:val="decimal"/>
      <w:lvlText w:val="%1.%2"/>
      <w:lvlJc w:val="left"/>
      <w:pPr>
        <w:ind w:left="720" w:hanging="360"/>
      </w:pPr>
      <w:rPr>
        <w:rFonts w:hint="default"/>
        <w:b w:val="0"/>
        <w:color w:val="00000A"/>
      </w:rPr>
    </w:lvl>
    <w:lvl w:ilvl="2">
      <w:start w:val="1"/>
      <w:numFmt w:val="decimal"/>
      <w:lvlText w:val="%1.%2.%3"/>
      <w:lvlJc w:val="left"/>
      <w:pPr>
        <w:ind w:left="1440" w:hanging="720"/>
      </w:pPr>
      <w:rPr>
        <w:rFonts w:hint="default"/>
        <w:b w:val="0"/>
        <w:color w:val="00000A"/>
      </w:rPr>
    </w:lvl>
    <w:lvl w:ilvl="3">
      <w:start w:val="1"/>
      <w:numFmt w:val="decimal"/>
      <w:lvlText w:val="%1.%2.%3.%4"/>
      <w:lvlJc w:val="left"/>
      <w:pPr>
        <w:ind w:left="1800" w:hanging="720"/>
      </w:pPr>
      <w:rPr>
        <w:rFonts w:hint="default"/>
        <w:b w:val="0"/>
        <w:color w:val="00000A"/>
      </w:rPr>
    </w:lvl>
    <w:lvl w:ilvl="4">
      <w:start w:val="1"/>
      <w:numFmt w:val="decimal"/>
      <w:lvlText w:val="%1.%2.%3.%4.%5"/>
      <w:lvlJc w:val="left"/>
      <w:pPr>
        <w:ind w:left="2520" w:hanging="1080"/>
      </w:pPr>
      <w:rPr>
        <w:rFonts w:hint="default"/>
        <w:b w:val="0"/>
        <w:color w:val="00000A"/>
      </w:rPr>
    </w:lvl>
    <w:lvl w:ilvl="5">
      <w:start w:val="1"/>
      <w:numFmt w:val="decimal"/>
      <w:lvlText w:val="%1.%2.%3.%4.%5.%6"/>
      <w:lvlJc w:val="left"/>
      <w:pPr>
        <w:ind w:left="2880" w:hanging="1080"/>
      </w:pPr>
      <w:rPr>
        <w:rFonts w:hint="default"/>
        <w:b w:val="0"/>
        <w:color w:val="00000A"/>
      </w:rPr>
    </w:lvl>
    <w:lvl w:ilvl="6">
      <w:start w:val="1"/>
      <w:numFmt w:val="decimal"/>
      <w:lvlText w:val="%1.%2.%3.%4.%5.%6.%7"/>
      <w:lvlJc w:val="left"/>
      <w:pPr>
        <w:ind w:left="3600" w:hanging="1440"/>
      </w:pPr>
      <w:rPr>
        <w:rFonts w:hint="default"/>
        <w:b w:val="0"/>
        <w:color w:val="00000A"/>
      </w:rPr>
    </w:lvl>
    <w:lvl w:ilvl="7">
      <w:start w:val="1"/>
      <w:numFmt w:val="decimal"/>
      <w:lvlText w:val="%1.%2.%3.%4.%5.%6.%7.%8"/>
      <w:lvlJc w:val="left"/>
      <w:pPr>
        <w:ind w:left="3960" w:hanging="1440"/>
      </w:pPr>
      <w:rPr>
        <w:rFonts w:hint="default"/>
        <w:b w:val="0"/>
        <w:color w:val="00000A"/>
      </w:rPr>
    </w:lvl>
    <w:lvl w:ilvl="8">
      <w:start w:val="1"/>
      <w:numFmt w:val="decimal"/>
      <w:lvlText w:val="%1.%2.%3.%4.%5.%6.%7.%8.%9"/>
      <w:lvlJc w:val="left"/>
      <w:pPr>
        <w:ind w:left="4680" w:hanging="1800"/>
      </w:pPr>
      <w:rPr>
        <w:rFonts w:hint="default"/>
        <w:b w:val="0"/>
        <w:color w:val="00000A"/>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828"/>
    <w:rsid w:val="00001505"/>
    <w:rsid w:val="0002003B"/>
    <w:rsid w:val="00020E12"/>
    <w:rsid w:val="00023525"/>
    <w:rsid w:val="000254B6"/>
    <w:rsid w:val="00087FE9"/>
    <w:rsid w:val="000D37D4"/>
    <w:rsid w:val="00100C62"/>
    <w:rsid w:val="00103ECA"/>
    <w:rsid w:val="001139A1"/>
    <w:rsid w:val="00145EE4"/>
    <w:rsid w:val="00161E5C"/>
    <w:rsid w:val="00176EBA"/>
    <w:rsid w:val="001813D6"/>
    <w:rsid w:val="00197FD0"/>
    <w:rsid w:val="001C4F71"/>
    <w:rsid w:val="001E1A31"/>
    <w:rsid w:val="0020447C"/>
    <w:rsid w:val="002113F3"/>
    <w:rsid w:val="0021147B"/>
    <w:rsid w:val="00227E04"/>
    <w:rsid w:val="00237B4D"/>
    <w:rsid w:val="002471BB"/>
    <w:rsid w:val="002608FA"/>
    <w:rsid w:val="00273008"/>
    <w:rsid w:val="00285871"/>
    <w:rsid w:val="002A5D62"/>
    <w:rsid w:val="002B26A8"/>
    <w:rsid w:val="002B63C3"/>
    <w:rsid w:val="002C5F0B"/>
    <w:rsid w:val="002D137B"/>
    <w:rsid w:val="002D7671"/>
    <w:rsid w:val="002F0757"/>
    <w:rsid w:val="00302F76"/>
    <w:rsid w:val="003101FF"/>
    <w:rsid w:val="00321ED0"/>
    <w:rsid w:val="00326679"/>
    <w:rsid w:val="00336684"/>
    <w:rsid w:val="00346D3C"/>
    <w:rsid w:val="003703FA"/>
    <w:rsid w:val="00386211"/>
    <w:rsid w:val="003A0299"/>
    <w:rsid w:val="003C3BCD"/>
    <w:rsid w:val="003C76FD"/>
    <w:rsid w:val="003D587B"/>
    <w:rsid w:val="003E0778"/>
    <w:rsid w:val="00401CC1"/>
    <w:rsid w:val="00405269"/>
    <w:rsid w:val="0045004F"/>
    <w:rsid w:val="00450273"/>
    <w:rsid w:val="00456F0E"/>
    <w:rsid w:val="004620F8"/>
    <w:rsid w:val="004758D8"/>
    <w:rsid w:val="00475B93"/>
    <w:rsid w:val="00486389"/>
    <w:rsid w:val="004A1AE3"/>
    <w:rsid w:val="004B4BC1"/>
    <w:rsid w:val="004F2B61"/>
    <w:rsid w:val="00500C6E"/>
    <w:rsid w:val="0050228B"/>
    <w:rsid w:val="005110CF"/>
    <w:rsid w:val="00521C1A"/>
    <w:rsid w:val="00540B67"/>
    <w:rsid w:val="0054479B"/>
    <w:rsid w:val="00552D74"/>
    <w:rsid w:val="00593044"/>
    <w:rsid w:val="005938BA"/>
    <w:rsid w:val="005A6D5F"/>
    <w:rsid w:val="005B7C6D"/>
    <w:rsid w:val="005D2640"/>
    <w:rsid w:val="00603970"/>
    <w:rsid w:val="0061111A"/>
    <w:rsid w:val="00620184"/>
    <w:rsid w:val="006242CC"/>
    <w:rsid w:val="00626E01"/>
    <w:rsid w:val="00630828"/>
    <w:rsid w:val="00654178"/>
    <w:rsid w:val="00657806"/>
    <w:rsid w:val="006747A2"/>
    <w:rsid w:val="006823E8"/>
    <w:rsid w:val="006860B6"/>
    <w:rsid w:val="0068780B"/>
    <w:rsid w:val="006931AC"/>
    <w:rsid w:val="006A1C60"/>
    <w:rsid w:val="006A734C"/>
    <w:rsid w:val="006B3F1A"/>
    <w:rsid w:val="006C08A9"/>
    <w:rsid w:val="006C5568"/>
    <w:rsid w:val="006C7872"/>
    <w:rsid w:val="00720E1C"/>
    <w:rsid w:val="00741155"/>
    <w:rsid w:val="00743670"/>
    <w:rsid w:val="007455F3"/>
    <w:rsid w:val="0077100D"/>
    <w:rsid w:val="007752C0"/>
    <w:rsid w:val="007C05E4"/>
    <w:rsid w:val="007F67FC"/>
    <w:rsid w:val="008052A1"/>
    <w:rsid w:val="00805738"/>
    <w:rsid w:val="00824AD2"/>
    <w:rsid w:val="008307A3"/>
    <w:rsid w:val="00844C48"/>
    <w:rsid w:val="00850DF2"/>
    <w:rsid w:val="0088217E"/>
    <w:rsid w:val="00884E1F"/>
    <w:rsid w:val="00896AFF"/>
    <w:rsid w:val="008A4B94"/>
    <w:rsid w:val="008B16F4"/>
    <w:rsid w:val="0090089D"/>
    <w:rsid w:val="00903565"/>
    <w:rsid w:val="00941565"/>
    <w:rsid w:val="00951EC4"/>
    <w:rsid w:val="00971AF5"/>
    <w:rsid w:val="0098179F"/>
    <w:rsid w:val="009A3E37"/>
    <w:rsid w:val="009A408D"/>
    <w:rsid w:val="009A7088"/>
    <w:rsid w:val="009B09F7"/>
    <w:rsid w:val="009B1A53"/>
    <w:rsid w:val="009C3D7E"/>
    <w:rsid w:val="009D6BF7"/>
    <w:rsid w:val="009E0577"/>
    <w:rsid w:val="009E2DDB"/>
    <w:rsid w:val="00A0204B"/>
    <w:rsid w:val="00A14BAE"/>
    <w:rsid w:val="00A15437"/>
    <w:rsid w:val="00A30EFC"/>
    <w:rsid w:val="00A911DF"/>
    <w:rsid w:val="00A959F6"/>
    <w:rsid w:val="00AC4BA8"/>
    <w:rsid w:val="00B176AF"/>
    <w:rsid w:val="00B271FF"/>
    <w:rsid w:val="00B30516"/>
    <w:rsid w:val="00B537F7"/>
    <w:rsid w:val="00B578F4"/>
    <w:rsid w:val="00B6128E"/>
    <w:rsid w:val="00B6477A"/>
    <w:rsid w:val="00B7193B"/>
    <w:rsid w:val="00B8383A"/>
    <w:rsid w:val="00B90EEA"/>
    <w:rsid w:val="00BA11C4"/>
    <w:rsid w:val="00BA50C9"/>
    <w:rsid w:val="00BC0F48"/>
    <w:rsid w:val="00BD2C2B"/>
    <w:rsid w:val="00C331F2"/>
    <w:rsid w:val="00C47957"/>
    <w:rsid w:val="00C7746E"/>
    <w:rsid w:val="00C81809"/>
    <w:rsid w:val="00C82B84"/>
    <w:rsid w:val="00C85159"/>
    <w:rsid w:val="00C90DE4"/>
    <w:rsid w:val="00C920DF"/>
    <w:rsid w:val="00CB1FAC"/>
    <w:rsid w:val="00CB6132"/>
    <w:rsid w:val="00CC1E35"/>
    <w:rsid w:val="00CE2B7D"/>
    <w:rsid w:val="00CF0EB6"/>
    <w:rsid w:val="00CF795C"/>
    <w:rsid w:val="00D17FF3"/>
    <w:rsid w:val="00D424D5"/>
    <w:rsid w:val="00D5397F"/>
    <w:rsid w:val="00D64436"/>
    <w:rsid w:val="00D9777E"/>
    <w:rsid w:val="00DA7417"/>
    <w:rsid w:val="00DA7B4E"/>
    <w:rsid w:val="00DC1B32"/>
    <w:rsid w:val="00DC2FE7"/>
    <w:rsid w:val="00DC4682"/>
    <w:rsid w:val="00DD4477"/>
    <w:rsid w:val="00DE1B21"/>
    <w:rsid w:val="00DE4860"/>
    <w:rsid w:val="00E5130D"/>
    <w:rsid w:val="00E831EE"/>
    <w:rsid w:val="00E84E3E"/>
    <w:rsid w:val="00EB4C8C"/>
    <w:rsid w:val="00EC1F9D"/>
    <w:rsid w:val="00EC2800"/>
    <w:rsid w:val="00EE33C2"/>
    <w:rsid w:val="00EF0BF3"/>
    <w:rsid w:val="00F12C43"/>
    <w:rsid w:val="00F2257D"/>
    <w:rsid w:val="00F30DE8"/>
    <w:rsid w:val="00F35B72"/>
    <w:rsid w:val="00F41E6B"/>
    <w:rsid w:val="00F427F0"/>
    <w:rsid w:val="00F62609"/>
    <w:rsid w:val="00F811B6"/>
    <w:rsid w:val="00F865D6"/>
    <w:rsid w:val="00F90C13"/>
    <w:rsid w:val="00FE4A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8FD2E5C6-09BC-4A1B-ACD4-8E39E34FD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spacing w:after="200" w:line="276" w:lineRule="auto"/>
    </w:pPr>
    <w:rPr>
      <w:rFonts w:ascii="Calibri" w:hAnsi="Calibri"/>
      <w:color w:val="00000A"/>
      <w:kern w:val="1"/>
      <w:sz w:val="22"/>
      <w:szCs w:val="22"/>
      <w:lang w:val="en-GB"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StopkaZnak">
    <w:name w:val="Stopka Znak"/>
    <w:uiPriority w:val="99"/>
    <w:rPr>
      <w:rFonts w:ascii="Calibri" w:eastAsia="Times New Roman" w:hAnsi="Calibri" w:cs="Times New Roman"/>
    </w:rPr>
  </w:style>
  <w:style w:type="character" w:customStyle="1" w:styleId="TekstprzypisudolnegoZnak">
    <w:name w:val="Tekst przypisu dolnego Znak"/>
    <w:rPr>
      <w:rFonts w:ascii="Calibri" w:eastAsia="Times New Roman" w:hAnsi="Calibri" w:cs="Times New Roman"/>
      <w:sz w:val="20"/>
      <w:szCs w:val="20"/>
    </w:rPr>
  </w:style>
  <w:style w:type="character" w:customStyle="1" w:styleId="Odwoanieprzypisudolnego1">
    <w:name w:val="Odwołanie przypisu dolnego1"/>
    <w:rPr>
      <w:rFonts w:cs="Times New Roman"/>
      <w:vertAlign w:val="superscript"/>
    </w:rPr>
  </w:style>
  <w:style w:type="character" w:customStyle="1" w:styleId="NagwekZnak">
    <w:name w:val="Nagłówek Znak"/>
    <w:aliases w:val="EY Header Znak"/>
    <w:rPr>
      <w:rFonts w:ascii="Calibri" w:eastAsia="Times New Roman" w:hAnsi="Calibri" w:cs="Times New Roman"/>
    </w:rPr>
  </w:style>
  <w:style w:type="character" w:customStyle="1" w:styleId="TekstdymkaZnak">
    <w:name w:val="Tekst dymka Znak"/>
    <w:rPr>
      <w:rFonts w:ascii="Tahoma" w:eastAsia="Times New Roman" w:hAnsi="Tahoma" w:cs="Tahoma"/>
      <w:sz w:val="16"/>
      <w:szCs w:val="16"/>
    </w:rPr>
  </w:style>
  <w:style w:type="character" w:customStyle="1" w:styleId="Odwoaniedokomentarza1">
    <w:name w:val="Odwołanie do komentarza1"/>
    <w:rPr>
      <w:sz w:val="16"/>
      <w:szCs w:val="16"/>
    </w:rPr>
  </w:style>
  <w:style w:type="character" w:customStyle="1" w:styleId="TekstkomentarzaZnak">
    <w:name w:val="Tekst komentarza Znak"/>
    <w:rPr>
      <w:rFonts w:ascii="Calibri" w:eastAsia="Times New Roman" w:hAnsi="Calibri" w:cs="Times New Roman"/>
      <w:sz w:val="20"/>
      <w:szCs w:val="20"/>
    </w:rPr>
  </w:style>
  <w:style w:type="character" w:customStyle="1" w:styleId="TematkomentarzaZnak">
    <w:name w:val="Temat komentarza Znak"/>
    <w:rPr>
      <w:rFonts w:ascii="Calibri" w:eastAsia="Times New Roman" w:hAnsi="Calibri" w:cs="Times New Roman"/>
      <w:b/>
      <w:bCs/>
      <w:sz w:val="20"/>
      <w:szCs w:val="20"/>
    </w:rPr>
  </w:style>
  <w:style w:type="character" w:styleId="Hipercze">
    <w:name w:val="Hyperlink"/>
    <w:rPr>
      <w:color w:val="0000FF"/>
      <w:u w:val="single"/>
    </w:rPr>
  </w:style>
  <w:style w:type="character" w:customStyle="1" w:styleId="BodytextBold">
    <w:name w:val="Body text + Bold"/>
    <w:rPr>
      <w:rFonts w:ascii="Batang" w:eastAsia="Batang" w:hAnsi="Batang" w:cs="Batang"/>
      <w:b/>
      <w:bCs/>
      <w:spacing w:val="0"/>
      <w:sz w:val="22"/>
      <w:szCs w:val="22"/>
    </w:rPr>
  </w:style>
  <w:style w:type="character" w:customStyle="1" w:styleId="TekstprzypisukocowegoZnak">
    <w:name w:val="Tekst przypisu końcowego Znak"/>
    <w:rPr>
      <w:rFonts w:ascii="Calibri" w:eastAsia="Times New Roman" w:hAnsi="Calibri" w:cs="Times New Roman"/>
      <w:sz w:val="20"/>
      <w:szCs w:val="20"/>
    </w:rPr>
  </w:style>
  <w:style w:type="character" w:customStyle="1" w:styleId="Odwoanieprzypisukocowego1">
    <w:name w:val="Odwołanie przypisu końcowego1"/>
    <w:rPr>
      <w:vertAlign w:val="superscript"/>
    </w:rPr>
  </w:style>
  <w:style w:type="character" w:customStyle="1" w:styleId="ListLabel1">
    <w:name w:val="ListLabel 1"/>
    <w:rPr>
      <w:rFonts w:cs="Times New Roman"/>
    </w:rPr>
  </w:style>
  <w:style w:type="character" w:customStyle="1" w:styleId="ListLabel2">
    <w:name w:val="ListLabel 2"/>
    <w:rPr>
      <w:rFonts w:cs="Arial"/>
      <w:b w:val="0"/>
      <w:i w:val="0"/>
      <w:sz w:val="20"/>
      <w:szCs w:val="20"/>
    </w:rPr>
  </w:style>
  <w:style w:type="character" w:customStyle="1" w:styleId="ListLabel3">
    <w:name w:val="ListLabel 3"/>
    <w:rPr>
      <w:b w:val="0"/>
    </w:rPr>
  </w:style>
  <w:style w:type="character" w:styleId="Odwoanieprzypisudolnego">
    <w:name w:val="footnote reference"/>
    <w:rPr>
      <w:vertAlign w:val="superscript"/>
    </w:rPr>
  </w:style>
  <w:style w:type="character" w:styleId="Odwoanieprzypisukocowego">
    <w:name w:val="endnote reference"/>
    <w:rPr>
      <w:vertAlign w:val="superscript"/>
    </w:rPr>
  </w:style>
  <w:style w:type="character" w:customStyle="1" w:styleId="ListLabel4">
    <w:name w:val="ListLabel 4"/>
    <w:rPr>
      <w:b w:val="0"/>
      <w:i w:val="0"/>
      <w:sz w:val="20"/>
      <w:szCs w:val="20"/>
    </w:rPr>
  </w:style>
  <w:style w:type="character" w:customStyle="1" w:styleId="ListLabel5">
    <w:name w:val="ListLabel 5"/>
    <w:rPr>
      <w:rFonts w:cs="Symbol"/>
    </w:rPr>
  </w:style>
  <w:style w:type="character" w:customStyle="1" w:styleId="ListLabel6">
    <w:name w:val="ListLabel 6"/>
    <w:rPr>
      <w:b w:val="0"/>
    </w:rPr>
  </w:style>
  <w:style w:type="character" w:customStyle="1" w:styleId="ListLabel7">
    <w:name w:val="ListLabel 7"/>
    <w:rPr>
      <w:b w:val="0"/>
      <w:i w:val="0"/>
      <w:sz w:val="20"/>
      <w:szCs w:val="20"/>
    </w:rPr>
  </w:style>
  <w:style w:type="character" w:customStyle="1" w:styleId="ListLabel8">
    <w:name w:val="ListLabel 8"/>
    <w:rPr>
      <w:rFonts w:cs="Symbol"/>
    </w:rPr>
  </w:style>
  <w:style w:type="character" w:customStyle="1" w:styleId="ListLabel9">
    <w:name w:val="ListLabel 9"/>
    <w:rPr>
      <w:b w:val="0"/>
    </w:rPr>
  </w:style>
  <w:style w:type="character" w:customStyle="1" w:styleId="ListLabel10">
    <w:name w:val="ListLabel 10"/>
    <w:rPr>
      <w:b w:val="0"/>
      <w:i w:val="0"/>
      <w:color w:val="000000"/>
      <w:sz w:val="20"/>
      <w:szCs w:val="20"/>
    </w:rPr>
  </w:style>
  <w:style w:type="character" w:customStyle="1" w:styleId="ListLabel11">
    <w:name w:val="ListLabel 11"/>
    <w:rPr>
      <w:rFonts w:cs="Symbol"/>
    </w:rPr>
  </w:style>
  <w:style w:type="character" w:customStyle="1" w:styleId="ListLabel12">
    <w:name w:val="ListLabel 12"/>
    <w:rPr>
      <w:b w:val="0"/>
    </w:rPr>
  </w:style>
  <w:style w:type="character" w:customStyle="1" w:styleId="ListLabel13">
    <w:name w:val="ListLabel 13"/>
    <w:rPr>
      <w:b w:val="0"/>
      <w:i w:val="0"/>
      <w:sz w:val="20"/>
      <w:szCs w:val="20"/>
    </w:rPr>
  </w:style>
  <w:style w:type="character" w:customStyle="1" w:styleId="ListLabel14">
    <w:name w:val="ListLabel 14"/>
    <w:rPr>
      <w:rFonts w:cs="Symbol"/>
    </w:rPr>
  </w:style>
  <w:style w:type="character" w:customStyle="1" w:styleId="ListLabel15">
    <w:name w:val="ListLabel 15"/>
    <w:rPr>
      <w:b w:val="0"/>
    </w:rPr>
  </w:style>
  <w:style w:type="character" w:customStyle="1" w:styleId="ListLabel16">
    <w:name w:val="ListLabel 16"/>
    <w:rPr>
      <w:b w:val="0"/>
      <w:i w:val="0"/>
      <w:sz w:val="20"/>
      <w:szCs w:val="20"/>
    </w:rPr>
  </w:style>
  <w:style w:type="character" w:customStyle="1" w:styleId="ListLabel17">
    <w:name w:val="ListLabel 17"/>
    <w:rPr>
      <w:rFonts w:cs="Symbol"/>
    </w:rPr>
  </w:style>
  <w:style w:type="character" w:customStyle="1" w:styleId="ListLabel18">
    <w:name w:val="ListLabel 18"/>
    <w:rPr>
      <w:b w:val="0"/>
    </w:rPr>
  </w:style>
  <w:style w:type="character" w:customStyle="1" w:styleId="ListLabel19">
    <w:name w:val="ListLabel 19"/>
    <w:rPr>
      <w:b w:val="0"/>
      <w:i w:val="0"/>
      <w:sz w:val="20"/>
      <w:szCs w:val="20"/>
    </w:rPr>
  </w:style>
  <w:style w:type="character" w:customStyle="1" w:styleId="ListLabel20">
    <w:name w:val="ListLabel 20"/>
    <w:rPr>
      <w:rFonts w:cs="Symbol"/>
    </w:rPr>
  </w:style>
  <w:style w:type="character" w:customStyle="1" w:styleId="ListLabel21">
    <w:name w:val="ListLabel 21"/>
    <w:rPr>
      <w:b w:val="0"/>
    </w:rPr>
  </w:style>
  <w:style w:type="character" w:customStyle="1" w:styleId="ListLabel22">
    <w:name w:val="ListLabel 22"/>
    <w:rPr>
      <w:b w:val="0"/>
      <w:i w:val="0"/>
      <w:sz w:val="20"/>
      <w:szCs w:val="20"/>
    </w:rPr>
  </w:style>
  <w:style w:type="character" w:customStyle="1" w:styleId="ListLabel23">
    <w:name w:val="ListLabel 23"/>
    <w:rPr>
      <w:rFonts w:cs="Symbol"/>
    </w:rPr>
  </w:style>
  <w:style w:type="character" w:customStyle="1" w:styleId="ListLabel24">
    <w:name w:val="ListLabel 24"/>
    <w:rPr>
      <w:b w:val="0"/>
    </w:rPr>
  </w:style>
  <w:style w:type="character" w:customStyle="1" w:styleId="Znakiprzypiswdolnych">
    <w:name w:val="Znaki przypisów dolnych"/>
  </w:style>
  <w:style w:type="character" w:customStyle="1" w:styleId="Znakiprzypiswkocowych">
    <w:name w:val="Znaki przypisów końcowych"/>
  </w:style>
  <w:style w:type="paragraph" w:customStyle="1" w:styleId="Nagwek1">
    <w:name w:val="Nagłówek1"/>
    <w:basedOn w:val="Normalny"/>
    <w:next w:val="Tekstpodstawowy"/>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Akapitzlist1">
    <w:name w:val="Akapit z listą1"/>
    <w:basedOn w:val="Normalny"/>
    <w:pPr>
      <w:ind w:left="720"/>
      <w:contextualSpacing/>
    </w:pPr>
  </w:style>
  <w:style w:type="paragraph" w:styleId="Stopka">
    <w:name w:val="footer"/>
    <w:basedOn w:val="Normalny"/>
    <w:uiPriority w:val="99"/>
    <w:pPr>
      <w:tabs>
        <w:tab w:val="center" w:pos="4536"/>
        <w:tab w:val="right" w:pos="9072"/>
      </w:tabs>
      <w:spacing w:after="0" w:line="240" w:lineRule="auto"/>
    </w:pPr>
  </w:style>
  <w:style w:type="paragraph" w:customStyle="1" w:styleId="Tekstprzypisudolnego1">
    <w:name w:val="Tekst przypisu dolnego1"/>
    <w:basedOn w:val="Normalny"/>
    <w:rPr>
      <w:sz w:val="20"/>
      <w:szCs w:val="20"/>
    </w:rPr>
  </w:style>
  <w:style w:type="paragraph" w:styleId="Nagwek">
    <w:name w:val="header"/>
    <w:aliases w:val="EY Header"/>
    <w:basedOn w:val="Normalny"/>
    <w:pPr>
      <w:tabs>
        <w:tab w:val="center" w:pos="4536"/>
        <w:tab w:val="right" w:pos="9072"/>
      </w:tabs>
      <w:spacing w:after="0" w:line="240" w:lineRule="auto"/>
    </w:pPr>
  </w:style>
  <w:style w:type="paragraph" w:customStyle="1" w:styleId="Tekstdymka1">
    <w:name w:val="Tekst dymka1"/>
    <w:basedOn w:val="Normalny"/>
    <w:pPr>
      <w:spacing w:after="0" w:line="240" w:lineRule="auto"/>
    </w:pPr>
    <w:rPr>
      <w:rFonts w:ascii="Tahoma" w:hAnsi="Tahoma" w:cs="Tahoma"/>
      <w:sz w:val="16"/>
      <w:szCs w:val="16"/>
    </w:rPr>
  </w:style>
  <w:style w:type="paragraph" w:customStyle="1" w:styleId="Tekstkomentarza1">
    <w:name w:val="Tekst komentarza1"/>
    <w:basedOn w:val="Normalny"/>
    <w:pPr>
      <w:spacing w:line="240" w:lineRule="auto"/>
    </w:pPr>
    <w:rPr>
      <w:sz w:val="20"/>
      <w:szCs w:val="20"/>
    </w:rPr>
  </w:style>
  <w:style w:type="paragraph" w:customStyle="1" w:styleId="Tematkomentarza1">
    <w:name w:val="Temat komentarza1"/>
    <w:basedOn w:val="Tekstkomentarza1"/>
    <w:rPr>
      <w:b/>
      <w:bCs/>
    </w:rPr>
  </w:style>
  <w:style w:type="paragraph" w:customStyle="1" w:styleId="Tekstprzypisukocowego1">
    <w:name w:val="Tekst przypisu końcowego1"/>
    <w:basedOn w:val="Normalny"/>
    <w:pPr>
      <w:spacing w:after="0" w:line="240" w:lineRule="auto"/>
    </w:pPr>
    <w:rPr>
      <w:sz w:val="20"/>
      <w:szCs w:val="20"/>
    </w:rPr>
  </w:style>
  <w:style w:type="paragraph" w:styleId="Tekstprzypisudolnego">
    <w:name w:val="footnote text"/>
    <w:basedOn w:val="Normalny"/>
  </w:style>
  <w:style w:type="paragraph" w:customStyle="1" w:styleId="Zawartotabeli">
    <w:name w:val="Zawartość tabeli"/>
    <w:basedOn w:val="Normalny"/>
  </w:style>
  <w:style w:type="paragraph" w:customStyle="1" w:styleId="Nagwektabeli">
    <w:name w:val="Nagłówek tabeli"/>
    <w:basedOn w:val="Zawartotabeli"/>
  </w:style>
  <w:style w:type="paragraph" w:styleId="Akapitzlist">
    <w:name w:val="List Paragraph"/>
    <w:basedOn w:val="Normalny"/>
    <w:uiPriority w:val="34"/>
    <w:qFormat/>
    <w:rsid w:val="007C05E4"/>
    <w:pPr>
      <w:ind w:left="708"/>
    </w:pPr>
  </w:style>
  <w:style w:type="paragraph" w:styleId="Tekstprzypisukocowego">
    <w:name w:val="endnote text"/>
    <w:basedOn w:val="Normalny"/>
    <w:link w:val="TekstprzypisukocowegoZnak1"/>
    <w:uiPriority w:val="99"/>
    <w:semiHidden/>
    <w:unhideWhenUsed/>
    <w:rsid w:val="00EC2800"/>
    <w:rPr>
      <w:sz w:val="20"/>
      <w:szCs w:val="20"/>
    </w:rPr>
  </w:style>
  <w:style w:type="character" w:customStyle="1" w:styleId="TekstprzypisukocowegoZnak1">
    <w:name w:val="Tekst przypisu końcowego Znak1"/>
    <w:link w:val="Tekstprzypisukocowego"/>
    <w:uiPriority w:val="99"/>
    <w:semiHidden/>
    <w:rsid w:val="00EC2800"/>
    <w:rPr>
      <w:rFonts w:ascii="Calibri" w:hAnsi="Calibri"/>
      <w:color w:val="00000A"/>
      <w:kern w:val="1"/>
      <w:lang w:val="en-GB" w:eastAsia="en-US"/>
    </w:rPr>
  </w:style>
  <w:style w:type="paragraph" w:styleId="Tekstdymka">
    <w:name w:val="Balloon Text"/>
    <w:basedOn w:val="Normalny"/>
    <w:link w:val="TekstdymkaZnak1"/>
    <w:uiPriority w:val="99"/>
    <w:semiHidden/>
    <w:unhideWhenUsed/>
    <w:rsid w:val="0098179F"/>
    <w:pPr>
      <w:spacing w:after="0" w:line="240" w:lineRule="auto"/>
    </w:pPr>
    <w:rPr>
      <w:rFonts w:ascii="Segoe UI" w:hAnsi="Segoe UI" w:cs="Segoe UI"/>
      <w:sz w:val="18"/>
      <w:szCs w:val="18"/>
    </w:rPr>
  </w:style>
  <w:style w:type="character" w:customStyle="1" w:styleId="TekstdymkaZnak1">
    <w:name w:val="Tekst dymka Znak1"/>
    <w:link w:val="Tekstdymka"/>
    <w:uiPriority w:val="99"/>
    <w:semiHidden/>
    <w:rsid w:val="0098179F"/>
    <w:rPr>
      <w:rFonts w:ascii="Segoe UI" w:hAnsi="Segoe UI" w:cs="Segoe UI"/>
      <w:color w:val="00000A"/>
      <w:kern w:val="1"/>
      <w:sz w:val="18"/>
      <w:szCs w:val="18"/>
      <w:lang w:val="en-GB" w:eastAsia="en-US"/>
    </w:rPr>
  </w:style>
  <w:style w:type="character" w:styleId="Odwoaniedokomentarza">
    <w:name w:val="annotation reference"/>
    <w:uiPriority w:val="99"/>
    <w:semiHidden/>
    <w:unhideWhenUsed/>
    <w:rsid w:val="00161E5C"/>
    <w:rPr>
      <w:sz w:val="16"/>
      <w:szCs w:val="16"/>
    </w:rPr>
  </w:style>
  <w:style w:type="paragraph" w:styleId="Tekstkomentarza">
    <w:name w:val="annotation text"/>
    <w:basedOn w:val="Normalny"/>
    <w:link w:val="TekstkomentarzaZnak1"/>
    <w:uiPriority w:val="99"/>
    <w:semiHidden/>
    <w:unhideWhenUsed/>
    <w:rsid w:val="00161E5C"/>
    <w:rPr>
      <w:sz w:val="20"/>
      <w:szCs w:val="20"/>
    </w:rPr>
  </w:style>
  <w:style w:type="character" w:customStyle="1" w:styleId="TekstkomentarzaZnak1">
    <w:name w:val="Tekst komentarza Znak1"/>
    <w:link w:val="Tekstkomentarza"/>
    <w:uiPriority w:val="99"/>
    <w:semiHidden/>
    <w:rsid w:val="00161E5C"/>
    <w:rPr>
      <w:rFonts w:ascii="Calibri" w:hAnsi="Calibri"/>
      <w:color w:val="00000A"/>
      <w:kern w:val="1"/>
      <w:lang w:val="en-GB" w:eastAsia="en-US"/>
    </w:rPr>
  </w:style>
  <w:style w:type="paragraph" w:styleId="Tematkomentarza">
    <w:name w:val="annotation subject"/>
    <w:basedOn w:val="Tekstkomentarza"/>
    <w:next w:val="Tekstkomentarza"/>
    <w:link w:val="TematkomentarzaZnak1"/>
    <w:uiPriority w:val="99"/>
    <w:semiHidden/>
    <w:unhideWhenUsed/>
    <w:rsid w:val="00161E5C"/>
    <w:rPr>
      <w:b/>
      <w:bCs/>
    </w:rPr>
  </w:style>
  <w:style w:type="character" w:customStyle="1" w:styleId="TematkomentarzaZnak1">
    <w:name w:val="Temat komentarza Znak1"/>
    <w:link w:val="Tematkomentarza"/>
    <w:uiPriority w:val="99"/>
    <w:semiHidden/>
    <w:rsid w:val="00161E5C"/>
    <w:rPr>
      <w:rFonts w:ascii="Calibri" w:hAnsi="Calibri"/>
      <w:b/>
      <w:bCs/>
      <w:color w:val="00000A"/>
      <w:kern w:val="1"/>
      <w:lang w:val="en-GB" w:eastAsia="en-US"/>
    </w:rPr>
  </w:style>
  <w:style w:type="paragraph" w:styleId="Poprawka">
    <w:name w:val="Revision"/>
    <w:hidden/>
    <w:uiPriority w:val="99"/>
    <w:semiHidden/>
    <w:rsid w:val="00161E5C"/>
    <w:rPr>
      <w:rFonts w:ascii="Calibri" w:hAnsi="Calibri"/>
      <w:color w:val="00000A"/>
      <w:kern w:val="1"/>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341854">
      <w:bodyDiv w:val="1"/>
      <w:marLeft w:val="0"/>
      <w:marRight w:val="0"/>
      <w:marTop w:val="0"/>
      <w:marBottom w:val="0"/>
      <w:divBdr>
        <w:top w:val="none" w:sz="0" w:space="0" w:color="auto"/>
        <w:left w:val="none" w:sz="0" w:space="0" w:color="auto"/>
        <w:bottom w:val="none" w:sz="0" w:space="0" w:color="auto"/>
        <w:right w:val="none" w:sz="0" w:space="0" w:color="auto"/>
      </w:divBdr>
      <w:divsChild>
        <w:div w:id="1442988875">
          <w:marLeft w:val="0"/>
          <w:marRight w:val="0"/>
          <w:marTop w:val="0"/>
          <w:marBottom w:val="0"/>
          <w:divBdr>
            <w:top w:val="none" w:sz="0" w:space="0" w:color="auto"/>
            <w:left w:val="none" w:sz="0" w:space="0" w:color="auto"/>
            <w:bottom w:val="none" w:sz="0" w:space="0" w:color="auto"/>
            <w:right w:val="none" w:sz="0" w:space="0" w:color="auto"/>
          </w:divBdr>
          <w:divsChild>
            <w:div w:id="754938643">
              <w:marLeft w:val="0"/>
              <w:marRight w:val="0"/>
              <w:marTop w:val="0"/>
              <w:marBottom w:val="0"/>
              <w:divBdr>
                <w:top w:val="none" w:sz="0" w:space="0" w:color="auto"/>
                <w:left w:val="none" w:sz="0" w:space="0" w:color="auto"/>
                <w:bottom w:val="none" w:sz="0" w:space="0" w:color="auto"/>
                <w:right w:val="none" w:sz="0" w:space="0" w:color="auto"/>
              </w:divBdr>
              <w:divsChild>
                <w:div w:id="516580133">
                  <w:marLeft w:val="0"/>
                  <w:marRight w:val="0"/>
                  <w:marTop w:val="0"/>
                  <w:marBottom w:val="0"/>
                  <w:divBdr>
                    <w:top w:val="none" w:sz="0" w:space="0" w:color="auto"/>
                    <w:left w:val="none" w:sz="0" w:space="0" w:color="auto"/>
                    <w:bottom w:val="none" w:sz="0" w:space="0" w:color="auto"/>
                    <w:right w:val="none" w:sz="0" w:space="0" w:color="auto"/>
                  </w:divBdr>
                </w:div>
              </w:divsChild>
            </w:div>
            <w:div w:id="1877043539">
              <w:marLeft w:val="0"/>
              <w:marRight w:val="0"/>
              <w:marTop w:val="0"/>
              <w:marBottom w:val="0"/>
              <w:divBdr>
                <w:top w:val="none" w:sz="0" w:space="0" w:color="auto"/>
                <w:left w:val="none" w:sz="0" w:space="0" w:color="auto"/>
                <w:bottom w:val="none" w:sz="0" w:space="0" w:color="auto"/>
                <w:right w:val="none" w:sz="0" w:space="0" w:color="auto"/>
              </w:divBdr>
            </w:div>
            <w:div w:id="1923761401">
              <w:marLeft w:val="0"/>
              <w:marRight w:val="0"/>
              <w:marTop w:val="0"/>
              <w:marBottom w:val="0"/>
              <w:divBdr>
                <w:top w:val="none" w:sz="0" w:space="0" w:color="auto"/>
                <w:left w:val="none" w:sz="0" w:space="0" w:color="auto"/>
                <w:bottom w:val="none" w:sz="0" w:space="0" w:color="auto"/>
                <w:right w:val="none" w:sz="0" w:space="0" w:color="auto"/>
              </w:divBdr>
              <w:divsChild>
                <w:div w:id="124931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771BE-9A94-49C9-8398-105714E9C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1011</Words>
  <Characters>6068</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URE</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Bernat</dc:creator>
  <cp:keywords/>
  <cp:lastModifiedBy>beata.klimczak</cp:lastModifiedBy>
  <cp:revision>2</cp:revision>
  <cp:lastPrinted>2014-09-22T09:07:00Z</cp:lastPrinted>
  <dcterms:created xsi:type="dcterms:W3CDTF">2018-09-04T19:05:00Z</dcterms:created>
  <dcterms:modified xsi:type="dcterms:W3CDTF">2018-09-04T19:05:00Z</dcterms:modified>
</cp:coreProperties>
</file>